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D86CEE7" w:rsidR="00974A70" w:rsidRDefault="00974A70" w:rsidP="00974A70">
      <w:pPr>
        <w:pStyle w:val="CRCoverPage"/>
        <w:tabs>
          <w:tab w:val="right" w:pos="9639"/>
        </w:tabs>
        <w:spacing w:after="0"/>
        <w:rPr>
          <w:b/>
          <w:i/>
          <w:noProof/>
          <w:sz w:val="28"/>
        </w:rPr>
      </w:pPr>
      <w:r>
        <w:rPr>
          <w:rFonts w:cs="Arial"/>
          <w:b/>
          <w:noProof/>
          <w:sz w:val="24"/>
        </w:rPr>
        <w:t>SA WG2 Meeting #1</w:t>
      </w:r>
      <w:r w:rsidR="007E7D71">
        <w:rPr>
          <w:rFonts w:cs="Arial"/>
          <w:b/>
          <w:noProof/>
          <w:sz w:val="24"/>
        </w:rPr>
        <w:t>5</w:t>
      </w:r>
      <w:r w:rsidR="000B03DC">
        <w:rPr>
          <w:rFonts w:cs="Arial"/>
          <w:b/>
          <w:noProof/>
          <w:sz w:val="24"/>
        </w:rPr>
        <w:t>3</w:t>
      </w:r>
      <w:r>
        <w:rPr>
          <w:rFonts w:cs="Arial"/>
          <w:b/>
          <w:noProof/>
          <w:sz w:val="24"/>
        </w:rPr>
        <w:t>e</w:t>
      </w:r>
      <w:r>
        <w:rPr>
          <w:b/>
          <w:i/>
          <w:noProof/>
          <w:sz w:val="28"/>
        </w:rPr>
        <w:tab/>
      </w:r>
      <w:r w:rsidR="004B29B9" w:rsidRPr="004B29B9">
        <w:rPr>
          <w:rFonts w:cs="Arial"/>
          <w:b/>
          <w:noProof/>
          <w:sz w:val="24"/>
        </w:rPr>
        <w:t>S2-2209092</w:t>
      </w:r>
      <w:ins w:id="0" w:author="Dieter Gludovacz" w:date="2022-10-06T19:20:00Z">
        <w:r w:rsidR="00344AC9">
          <w:rPr>
            <w:rFonts w:cs="Arial"/>
            <w:b/>
            <w:noProof/>
            <w:sz w:val="24"/>
          </w:rPr>
          <w:t>r0</w:t>
        </w:r>
        <w:del w:id="1" w:author="Gludovacz, Dieter" w:date="2022-10-11T22:47:00Z">
          <w:r w:rsidR="00344AC9" w:rsidDel="0051376F">
            <w:rPr>
              <w:rFonts w:cs="Arial"/>
              <w:b/>
              <w:noProof/>
              <w:sz w:val="24"/>
            </w:rPr>
            <w:delText>1</w:delText>
          </w:r>
        </w:del>
      </w:ins>
      <w:ins w:id="2" w:author="Gludovacz, Dieter" w:date="2022-10-11T22:47:00Z">
        <w:r w:rsidR="0051376F">
          <w:rPr>
            <w:rFonts w:cs="Arial"/>
            <w:b/>
            <w:noProof/>
            <w:sz w:val="24"/>
          </w:rPr>
          <w:t>2</w:t>
        </w:r>
      </w:ins>
    </w:p>
    <w:p w14:paraId="00890AF0" w14:textId="1D05B892" w:rsidR="00974A70" w:rsidRDefault="00023F0D" w:rsidP="00974A70">
      <w:pPr>
        <w:pStyle w:val="CRCoverPage"/>
        <w:outlineLvl w:val="0"/>
        <w:rPr>
          <w:b/>
          <w:noProof/>
          <w:sz w:val="24"/>
        </w:rPr>
      </w:pPr>
      <w:r w:rsidRPr="00023F0D">
        <w:rPr>
          <w:rFonts w:cs="Arial"/>
          <w:b/>
          <w:bCs/>
          <w:sz w:val="24"/>
        </w:rPr>
        <w:t>1</w:t>
      </w:r>
      <w:r w:rsidR="000B03DC">
        <w:rPr>
          <w:rFonts w:cs="Arial"/>
          <w:b/>
          <w:bCs/>
          <w:sz w:val="24"/>
        </w:rPr>
        <w:t>0</w:t>
      </w:r>
      <w:r w:rsidRPr="00023F0D">
        <w:rPr>
          <w:rFonts w:cs="Arial"/>
          <w:b/>
          <w:bCs/>
          <w:sz w:val="24"/>
        </w:rPr>
        <w:t xml:space="preserve"> - </w:t>
      </w:r>
      <w:r w:rsidR="000B03DC">
        <w:rPr>
          <w:rFonts w:cs="Arial"/>
          <w:b/>
          <w:bCs/>
          <w:sz w:val="24"/>
        </w:rPr>
        <w:t>17</w:t>
      </w:r>
      <w:r w:rsidRPr="00023F0D">
        <w:rPr>
          <w:rFonts w:cs="Arial"/>
          <w:b/>
          <w:bCs/>
          <w:sz w:val="24"/>
        </w:rPr>
        <w:t xml:space="preserve"> </w:t>
      </w:r>
      <w:r w:rsidR="000B03DC">
        <w:rPr>
          <w:rFonts w:cs="Arial"/>
          <w:b/>
          <w:bCs/>
          <w:sz w:val="24"/>
        </w:rPr>
        <w:t xml:space="preserve">October </w:t>
      </w:r>
      <w:r w:rsidRPr="00023F0D">
        <w:rPr>
          <w:rFonts w:cs="Arial"/>
          <w:b/>
          <w:bCs/>
          <w:sz w:val="24"/>
        </w:rPr>
        <w:t>2022, Electronic meeting</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EC0434">
        <w:rPr>
          <w:rFonts w:cs="Arial"/>
          <w:b/>
          <w:noProof/>
          <w:color w:val="3333FF"/>
          <w:sz w:val="24"/>
        </w:rPr>
        <w:t xml:space="preserve">     </w:t>
      </w:r>
      <w:r w:rsidR="00333FC7">
        <w:rPr>
          <w:rFonts w:cs="Arial"/>
          <w:b/>
          <w:noProof/>
          <w:color w:val="3333FF"/>
          <w:sz w:val="24"/>
        </w:rPr>
        <w:t xml:space="preserve">  </w:t>
      </w:r>
      <w:r w:rsidR="00EC0434">
        <w:rPr>
          <w:rFonts w:cs="Arial"/>
          <w:b/>
          <w:noProof/>
          <w:color w:val="3333FF"/>
          <w:sz w:val="24"/>
        </w:rPr>
        <w:t xml:space="preserve"> </w:t>
      </w:r>
      <w:r w:rsidR="00122EB0">
        <w:rPr>
          <w:rFonts w:cs="Arial"/>
          <w:b/>
          <w:noProof/>
          <w:color w:val="3333FF"/>
          <w:sz w:val="24"/>
        </w:rPr>
        <w:t xml:space="preserve">    </w:t>
      </w:r>
      <w:r w:rsidR="00974A70">
        <w:rPr>
          <w:b/>
          <w:noProof/>
          <w:color w:val="3333FF"/>
        </w:rPr>
        <w:t xml:space="preserve">(revision of </w:t>
      </w:r>
      <w:r w:rsidR="0077232F" w:rsidRPr="0077232F">
        <w:rPr>
          <w:b/>
          <w:noProof/>
          <w:color w:val="3333FF"/>
        </w:rPr>
        <w:t>S2-220</w:t>
      </w:r>
      <w:r w:rsidR="00EE1E14">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CB77B11"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E2E3A">
        <w:rPr>
          <w:rFonts w:ascii="Arial" w:hAnsi="Arial" w:cs="Arial"/>
          <w:b/>
        </w:rPr>
        <w:t>Lenovo</w:t>
      </w:r>
      <w:r w:rsidR="00E7760E">
        <w:rPr>
          <w:rFonts w:ascii="Arial" w:hAnsi="Arial" w:cs="Arial"/>
          <w:b/>
        </w:rPr>
        <w:t>, Motorola Mobility, Apple, Broadcom, Tencent</w:t>
      </w:r>
    </w:p>
    <w:p w14:paraId="0F18C97F" w14:textId="65F91F8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81BA3">
        <w:rPr>
          <w:rFonts w:ascii="Arial" w:hAnsi="Arial" w:cs="Arial"/>
          <w:b/>
        </w:rPr>
        <w:t xml:space="preserve">Evaluation </w:t>
      </w:r>
      <w:r w:rsidR="00732633">
        <w:rPr>
          <w:rFonts w:ascii="Arial" w:hAnsi="Arial" w:cs="Arial"/>
          <w:b/>
        </w:rPr>
        <w:t>for KI#2</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15CB3B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E2E3A">
        <w:rPr>
          <w:rFonts w:ascii="Arial" w:hAnsi="Arial" w:cs="Arial"/>
          <w:b/>
        </w:rPr>
        <w:t>9.3</w:t>
      </w:r>
    </w:p>
    <w:p w14:paraId="713A04D7" w14:textId="5D701EDC"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0B4222">
        <w:rPr>
          <w:rFonts w:ascii="Arial" w:hAnsi="Arial" w:cs="Arial"/>
          <w:b/>
        </w:rPr>
        <w:t>ATSSS</w:t>
      </w:r>
      <w:r w:rsidR="00CA0C1D" w:rsidRPr="00CA0C1D">
        <w:rPr>
          <w:rFonts w:ascii="Arial" w:hAnsi="Arial" w:cs="Arial"/>
          <w:b/>
        </w:rPr>
        <w:t>_Ph</w:t>
      </w:r>
      <w:r w:rsidR="000B4222">
        <w:rPr>
          <w:rFonts w:ascii="Arial" w:hAnsi="Arial" w:cs="Arial"/>
          <w:b/>
        </w:rPr>
        <w:t>3</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59D8A9FC" w14:textId="64D6A34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7211B418" w14:textId="0E2D4CA6" w:rsidR="00F70645" w:rsidRDefault="002D6F13" w:rsidP="00F70645">
      <w:pPr>
        <w:pStyle w:val="berschrift1"/>
        <w:rPr>
          <w:lang w:eastAsia="zh-CN"/>
        </w:rPr>
      </w:pPr>
      <w:bookmarkStart w:id="3" w:name="_Hlk513714389"/>
      <w:r>
        <w:rPr>
          <w:lang w:eastAsia="zh-CN"/>
        </w:rPr>
        <w:t>1</w:t>
      </w:r>
      <w:r w:rsidR="00F70645">
        <w:rPr>
          <w:lang w:eastAsia="zh-CN"/>
        </w:rPr>
        <w:t>.</w:t>
      </w:r>
      <w:r w:rsidR="00F70645">
        <w:rPr>
          <w:lang w:eastAsia="zh-CN"/>
        </w:rPr>
        <w:tab/>
        <w:t>Proposal</w:t>
      </w:r>
    </w:p>
    <w:p w14:paraId="3A2A55B4" w14:textId="65762F86" w:rsidR="00F70645" w:rsidRDefault="002D6F13" w:rsidP="00F70645">
      <w:pPr>
        <w:rPr>
          <w:lang w:eastAsia="zh-CN"/>
        </w:rPr>
      </w:pPr>
      <w:r>
        <w:rPr>
          <w:lang w:eastAsia="zh-CN"/>
        </w:rPr>
        <w:t>I</w:t>
      </w:r>
      <w:r w:rsidR="00F70645">
        <w:rPr>
          <w:lang w:eastAsia="zh-CN"/>
        </w:rPr>
        <w:t xml:space="preserve">t is proposed to </w:t>
      </w:r>
      <w:r>
        <w:rPr>
          <w:lang w:eastAsia="zh-CN"/>
        </w:rPr>
        <w:t xml:space="preserve">add the following </w:t>
      </w:r>
      <w:r w:rsidR="00F70645">
        <w:rPr>
          <w:lang w:eastAsia="zh-CN"/>
        </w:rPr>
        <w:t>changes to TR 23.700-53</w:t>
      </w:r>
      <w:r>
        <w:rPr>
          <w:lang w:eastAsia="zh-CN"/>
        </w:rPr>
        <w:t>.</w:t>
      </w:r>
    </w:p>
    <w:p w14:paraId="36D7C7B8" w14:textId="77777777" w:rsidR="00F70645" w:rsidRPr="00F70645" w:rsidRDefault="00F70645" w:rsidP="00F70645">
      <w:pPr>
        <w:rPr>
          <w:lang w:eastAsia="zh-CN"/>
        </w:rPr>
      </w:pPr>
    </w:p>
    <w:p w14:paraId="07D6136B" w14:textId="5DD1088F" w:rsidR="00F70645" w:rsidRPr="00F70645" w:rsidRDefault="00F70645" w:rsidP="00F70645">
      <w:pPr>
        <w:pBdr>
          <w:top w:val="single" w:sz="4" w:space="1" w:color="auto"/>
          <w:left w:val="single" w:sz="4" w:space="4" w:color="auto"/>
          <w:bottom w:val="single" w:sz="4" w:space="1" w:color="auto"/>
          <w:right w:val="single" w:sz="4" w:space="4" w:color="auto"/>
        </w:pBdr>
        <w:jc w:val="center"/>
        <w:rPr>
          <w:color w:val="FF0000"/>
          <w:sz w:val="24"/>
          <w:szCs w:val="24"/>
        </w:rPr>
      </w:pPr>
      <w:r w:rsidRPr="006F5F51">
        <w:rPr>
          <w:color w:val="FF0000"/>
          <w:sz w:val="24"/>
          <w:szCs w:val="24"/>
        </w:rPr>
        <w:t>Start of Changes</w:t>
      </w:r>
    </w:p>
    <w:p w14:paraId="010B8C8E" w14:textId="77777777" w:rsidR="00C8686F" w:rsidRPr="0013249B" w:rsidRDefault="00C8686F" w:rsidP="00C8686F">
      <w:pPr>
        <w:pStyle w:val="berschrift2"/>
      </w:pPr>
      <w:bookmarkStart w:id="4" w:name="_Toc112909628"/>
      <w:bookmarkStart w:id="5" w:name="_Toc112910139"/>
      <w:r w:rsidRPr="0013249B">
        <w:rPr>
          <w:lang w:eastAsia="ko-KR"/>
        </w:rPr>
        <w:t>7.1</w:t>
      </w:r>
      <w:r w:rsidRPr="0013249B">
        <w:rPr>
          <w:lang w:eastAsia="ko-KR"/>
        </w:rPr>
        <w:tab/>
        <w:t xml:space="preserve">Evaluation for KI #2: </w:t>
      </w:r>
      <w:r w:rsidRPr="0013249B">
        <w:t>New steering functionalities for non-TCP traffic</w:t>
      </w:r>
      <w:bookmarkEnd w:id="4"/>
      <w:bookmarkEnd w:id="5"/>
    </w:p>
    <w:p w14:paraId="331BE35A" w14:textId="77777777" w:rsidR="00C8686F" w:rsidRPr="0013249B" w:rsidRDefault="00C8686F" w:rsidP="00C8686F">
      <w:pPr>
        <w:rPr>
          <w:lang w:eastAsia="zh-CN"/>
        </w:rPr>
      </w:pPr>
      <w:r w:rsidRPr="0013249B">
        <w:rPr>
          <w:lang w:eastAsia="zh-CN"/>
        </w:rPr>
        <w:t>The main classes of solutions related to KI#2 are DCCP-based (#2.1) and QUIC-based (#2.2 and #2.3). Additionally, solution #2.4 complements some of those main solutions with methods to reduce header overhead.</w:t>
      </w:r>
    </w:p>
    <w:p w14:paraId="4FEDBD47" w14:textId="77777777" w:rsidR="00C8686F" w:rsidRPr="0013249B" w:rsidRDefault="00C8686F" w:rsidP="00C8686F">
      <w:pPr>
        <w:rPr>
          <w:lang w:eastAsia="zh-CN"/>
        </w:rPr>
      </w:pPr>
      <w:r w:rsidRPr="0013249B">
        <w:rPr>
          <w:lang w:eastAsia="zh-CN"/>
        </w:rPr>
        <w:t>Both classes of solutions support a “Low-Layer” mode, where the payload of the MA-PDU session is an IP packet or an Ethernet frame. The QUIC-based class of solutions also supports “UDP proxying”, where the payload of the MA-PDU session is a UDP payload (#2.2). Solution #2.4 details an aspect of “Low-Layer” solutions, which enables bringing their user plane performance up to par with the “UDP proxying” solution.</w:t>
      </w:r>
    </w:p>
    <w:p w14:paraId="6E831A01" w14:textId="77777777" w:rsidR="00C8686F" w:rsidRPr="0013249B" w:rsidRDefault="00C8686F" w:rsidP="00C8686F">
      <w:pPr>
        <w:pStyle w:val="berschrift3"/>
        <w:rPr>
          <w:lang w:eastAsia="zh-CN"/>
        </w:rPr>
      </w:pPr>
      <w:bookmarkStart w:id="6" w:name="_Toc112909629"/>
      <w:bookmarkStart w:id="7" w:name="_Toc112910140"/>
      <w:r w:rsidRPr="0013249B">
        <w:rPr>
          <w:lang w:eastAsia="zh-CN"/>
        </w:rPr>
        <w:t>7.1.1</w:t>
      </w:r>
      <w:r w:rsidRPr="0013249B">
        <w:rPr>
          <w:lang w:eastAsia="zh-CN"/>
        </w:rPr>
        <w:tab/>
        <w:t>User Plane Performance Aspect</w:t>
      </w:r>
      <w:bookmarkEnd w:id="6"/>
      <w:bookmarkEnd w:id="7"/>
    </w:p>
    <w:p w14:paraId="36898C5A" w14:textId="77777777" w:rsidR="00C8686F" w:rsidRPr="0013249B" w:rsidRDefault="00C8686F" w:rsidP="00C8686F">
      <w:pPr>
        <w:rPr>
          <w:lang w:eastAsia="zh-CN"/>
        </w:rPr>
      </w:pPr>
      <w:r w:rsidRPr="0013249B">
        <w:rPr>
          <w:lang w:eastAsia="zh-CN"/>
        </w:rPr>
        <w:t xml:space="preserve">While the main solutions differ from per-packet overhead standpoint, solution #2.4 describes how inner header compression can be used </w:t>
      </w:r>
      <w:r w:rsidRPr="0013249B">
        <w:t xml:space="preserve">in the tunnel between UE and UPF </w:t>
      </w:r>
      <w:r w:rsidRPr="0013249B">
        <w:rPr>
          <w:lang w:eastAsia="zh-CN"/>
        </w:rPr>
        <w:t>to limit overhead in some cases (#2.1 and #2.3). The estimated per-packet overhead of all 3 solutions (#2.1, #2.2, and #2.3) becomes equivalent to each other if header compression is used with #2.1 and #2.3.</w:t>
      </w:r>
    </w:p>
    <w:p w14:paraId="55DA396D" w14:textId="635C4780" w:rsidR="00C8686F" w:rsidRDefault="00C8686F" w:rsidP="00C8686F">
      <w:pPr>
        <w:rPr>
          <w:ins w:id="8" w:author="Dieter Gludovacz" w:date="2022-10-10T18:21:00Z"/>
          <w:lang w:eastAsia="zh-CN"/>
        </w:rPr>
      </w:pPr>
      <w:r w:rsidRPr="0013249B">
        <w:rPr>
          <w:lang w:eastAsia="zh-CN"/>
        </w:rPr>
        <w:t xml:space="preserve">Solution #2.2 does not require header compression to achieve its low per-packet overhead. </w:t>
      </w:r>
      <w:proofErr w:type="spellStart"/>
      <w:r w:rsidRPr="0013249B">
        <w:rPr>
          <w:lang w:eastAsia="zh-CN"/>
        </w:rPr>
        <w:t>RoHC</w:t>
      </w:r>
      <w:proofErr w:type="spellEnd"/>
      <w:r w:rsidRPr="0013249B">
        <w:rPr>
          <w:lang w:eastAsia="zh-CN"/>
        </w:rPr>
        <w:t xml:space="preserve"> (or EHC) can be implemented with Solutions #2.1 and #2.3 to perform inner header compression in MA-PDU session endpoints (UE and UPF).</w:t>
      </w:r>
    </w:p>
    <w:p w14:paraId="28263744" w14:textId="199F2F6D" w:rsidR="009A52D5" w:rsidRDefault="009A52D5" w:rsidP="009B5DAA">
      <w:pPr>
        <w:rPr>
          <w:ins w:id="9" w:author="Dieter Gludovacz [2]" w:date="2022-10-10T23:03:00Z"/>
          <w:lang w:val="en-US"/>
        </w:rPr>
      </w:pPr>
    </w:p>
    <w:p w14:paraId="37A1E45B" w14:textId="77777777" w:rsidR="009A52D5" w:rsidRPr="002C422F" w:rsidRDefault="009A52D5" w:rsidP="009A52D5">
      <w:pPr>
        <w:pStyle w:val="berschrift3"/>
        <w:rPr>
          <w:ins w:id="10" w:author="Dieter Gludovacz [2]" w:date="2022-10-10T23:03:00Z"/>
          <w:lang w:eastAsia="zh-CN"/>
        </w:rPr>
      </w:pPr>
      <w:ins w:id="11" w:author="Dieter Gludovacz [2]" w:date="2022-10-10T23:03:00Z">
        <w:r>
          <w:rPr>
            <w:lang w:eastAsia="zh-CN"/>
          </w:rPr>
          <w:t>7.1.2</w:t>
        </w:r>
        <w:r>
          <w:rPr>
            <w:lang w:eastAsia="zh-CN"/>
          </w:rPr>
          <w:tab/>
          <w:t>Evaluation of steering functionalities</w:t>
        </w:r>
      </w:ins>
    </w:p>
    <w:p w14:paraId="58C2547E" w14:textId="77777777" w:rsidR="009A52D5" w:rsidRPr="00C65896" w:rsidRDefault="009A52D5" w:rsidP="009A52D5">
      <w:pPr>
        <w:rPr>
          <w:ins w:id="12" w:author="Dieter Gludovacz [2]" w:date="2022-10-10T23:03:00Z"/>
          <w:lang w:val="en-US"/>
        </w:rPr>
      </w:pPr>
      <w:ins w:id="13" w:author="Dieter Gludovacz [2]" w:date="2022-10-10T23:03:00Z">
        <w:r w:rsidRPr="00C65896">
          <w:rPr>
            <w:lang w:val="en-US"/>
          </w:rPr>
          <w:t>For KI#2, three solutions have been proposed:</w:t>
        </w:r>
      </w:ins>
    </w:p>
    <w:p w14:paraId="32305305" w14:textId="77777777" w:rsidR="009A52D5" w:rsidRPr="00C65896" w:rsidRDefault="009A52D5" w:rsidP="009A52D5">
      <w:pPr>
        <w:pStyle w:val="Listenabsatz"/>
        <w:numPr>
          <w:ilvl w:val="0"/>
          <w:numId w:val="16"/>
        </w:numPr>
        <w:rPr>
          <w:ins w:id="14" w:author="Dieter Gludovacz [2]" w:date="2022-10-10T23:03:00Z"/>
          <w:rFonts w:ascii="Times New Roman" w:hAnsi="Times New Roman" w:cs="Times New Roman"/>
        </w:rPr>
      </w:pPr>
      <w:ins w:id="15" w:author="Dieter Gludovacz [2]" w:date="2022-10-10T23:03:00Z">
        <w:r w:rsidRPr="00C65896">
          <w:rPr>
            <w:rFonts w:ascii="Times New Roman" w:hAnsi="Times New Roman" w:cs="Times New Roman"/>
          </w:rPr>
          <w:t>Solution #2.1 (aka MP-DCCP-LL</w:t>
        </w:r>
        <w:proofErr w:type="gramStart"/>
        <w:r w:rsidRPr="00C65896">
          <w:rPr>
            <w:rFonts w:ascii="Times New Roman" w:hAnsi="Times New Roman" w:cs="Times New Roman"/>
          </w:rPr>
          <w:t>);</w:t>
        </w:r>
        <w:proofErr w:type="gramEnd"/>
      </w:ins>
    </w:p>
    <w:p w14:paraId="02EDBA37" w14:textId="77777777" w:rsidR="009A52D5" w:rsidRPr="00C65896" w:rsidRDefault="009A52D5" w:rsidP="009A52D5">
      <w:pPr>
        <w:pStyle w:val="Listenabsatz"/>
        <w:numPr>
          <w:ilvl w:val="0"/>
          <w:numId w:val="16"/>
        </w:numPr>
        <w:rPr>
          <w:ins w:id="16" w:author="Dieter Gludovacz [2]" w:date="2022-10-10T23:03:00Z"/>
          <w:rFonts w:ascii="Times New Roman" w:hAnsi="Times New Roman" w:cs="Times New Roman"/>
          <w:lang w:val="en-US"/>
        </w:rPr>
      </w:pPr>
      <w:ins w:id="17" w:author="Dieter Gludovacz [2]" w:date="2022-10-10T23:03:00Z">
        <w:r w:rsidRPr="00C65896">
          <w:rPr>
            <w:rFonts w:ascii="Times New Roman" w:hAnsi="Times New Roman" w:cs="Times New Roman"/>
            <w:lang w:val="en-US"/>
          </w:rPr>
          <w:t>Solution #2.2 (aka MPQUIC-UDP); and</w:t>
        </w:r>
      </w:ins>
    </w:p>
    <w:p w14:paraId="750D89D2" w14:textId="77777777" w:rsidR="009A52D5" w:rsidRPr="00C65896" w:rsidRDefault="009A52D5" w:rsidP="009A52D5">
      <w:pPr>
        <w:pStyle w:val="Listenabsatz"/>
        <w:numPr>
          <w:ilvl w:val="0"/>
          <w:numId w:val="16"/>
        </w:numPr>
        <w:rPr>
          <w:ins w:id="18" w:author="Dieter Gludovacz [2]" w:date="2022-10-10T23:03:00Z"/>
          <w:rFonts w:ascii="Times New Roman" w:hAnsi="Times New Roman" w:cs="Times New Roman"/>
        </w:rPr>
      </w:pPr>
      <w:ins w:id="19" w:author="Dieter Gludovacz [2]" w:date="2022-10-10T23:03:00Z">
        <w:r w:rsidRPr="00C65896">
          <w:rPr>
            <w:rFonts w:ascii="Times New Roman" w:hAnsi="Times New Roman" w:cs="Times New Roman"/>
          </w:rPr>
          <w:t>Solution #2.3 (aka MPQUIC-IP).</w:t>
        </w:r>
      </w:ins>
    </w:p>
    <w:p w14:paraId="236D4630" w14:textId="77777777" w:rsidR="009A52D5" w:rsidRPr="00C65896" w:rsidRDefault="009A52D5" w:rsidP="009A52D5">
      <w:pPr>
        <w:rPr>
          <w:ins w:id="20" w:author="Dieter Gludovacz [2]" w:date="2022-10-10T23:03:00Z"/>
          <w:lang w:val="en-US"/>
        </w:rPr>
      </w:pPr>
    </w:p>
    <w:p w14:paraId="322A6473" w14:textId="77777777" w:rsidR="009A52D5" w:rsidRPr="00C65896" w:rsidRDefault="009A52D5" w:rsidP="009A52D5">
      <w:pPr>
        <w:rPr>
          <w:ins w:id="21" w:author="Dieter Gludovacz [2]" w:date="2022-10-10T23:03:00Z"/>
          <w:lang w:val="en-US"/>
        </w:rPr>
      </w:pPr>
      <w:ins w:id="22" w:author="Dieter Gludovacz [2]" w:date="2022-10-10T23:03:00Z">
        <w:r w:rsidRPr="00C65896">
          <w:rPr>
            <w:lang w:val="en-US"/>
          </w:rPr>
          <w:t>Solution #2.1 is based on the DCCP protocol and its multipath extension (draft-</w:t>
        </w:r>
        <w:proofErr w:type="spellStart"/>
        <w:r w:rsidRPr="00C65896">
          <w:rPr>
            <w:lang w:val="en-US"/>
          </w:rPr>
          <w:t>ietf</w:t>
        </w:r>
        <w:proofErr w:type="spellEnd"/>
        <w:r w:rsidRPr="00C65896">
          <w:rPr>
            <w:lang w:val="en-US"/>
          </w:rPr>
          <w:t>-</w:t>
        </w:r>
        <w:proofErr w:type="spellStart"/>
        <w:r w:rsidRPr="00C65896">
          <w:rPr>
            <w:lang w:val="en-US"/>
          </w:rPr>
          <w:t>tsvwg</w:t>
        </w:r>
        <w:proofErr w:type="spellEnd"/>
        <w:r w:rsidRPr="00C65896">
          <w:rPr>
            <w:lang w:val="en-US"/>
          </w:rPr>
          <w:t>-multipath-</w:t>
        </w:r>
        <w:proofErr w:type="spellStart"/>
        <w:r w:rsidRPr="00C65896">
          <w:rPr>
            <w:lang w:val="en-US"/>
          </w:rPr>
          <w:t>dccp</w:t>
        </w:r>
        <w:proofErr w:type="spellEnd"/>
        <w:r w:rsidRPr="00C65896">
          <w:rPr>
            <w:lang w:val="en-US"/>
          </w:rPr>
          <w:t>). This solution supports the transport of UDP flows, IP flows and even Ethernet flows, over DCCP.</w:t>
        </w:r>
      </w:ins>
    </w:p>
    <w:p w14:paraId="1F5C4E6B" w14:textId="77777777" w:rsidR="009A52D5" w:rsidRDefault="009A52D5" w:rsidP="009A52D5">
      <w:pPr>
        <w:rPr>
          <w:ins w:id="23" w:author="Dieter Gludovacz [2]" w:date="2022-10-10T23:03:00Z"/>
          <w:lang w:val="en-US"/>
        </w:rPr>
      </w:pPr>
      <w:ins w:id="24" w:author="Dieter Gludovacz [2]" w:date="2022-10-10T23:03:00Z">
        <w:r w:rsidRPr="00C65896">
          <w:rPr>
            <w:lang w:val="en-US"/>
          </w:rPr>
          <w:lastRenderedPageBreak/>
          <w:t>In contrast, Solutions #2.2 and #2.3 are both based on the QUIC protocol, its multipath extensions (draft-</w:t>
        </w:r>
        <w:proofErr w:type="spellStart"/>
        <w:r w:rsidRPr="00C65896">
          <w:rPr>
            <w:lang w:val="en-US"/>
          </w:rPr>
          <w:t>ietf</w:t>
        </w:r>
        <w:proofErr w:type="spellEnd"/>
        <w:r w:rsidRPr="00C65896">
          <w:rPr>
            <w:lang w:val="en-US"/>
          </w:rPr>
          <w:t>-</w:t>
        </w:r>
        <w:proofErr w:type="spellStart"/>
        <w:r w:rsidRPr="00C65896">
          <w:rPr>
            <w:lang w:val="en-US"/>
          </w:rPr>
          <w:t>quic</w:t>
        </w:r>
        <w:proofErr w:type="spellEnd"/>
        <w:r w:rsidRPr="00C65896">
          <w:rPr>
            <w:lang w:val="en-US"/>
          </w:rPr>
          <w:t>-multipath) and additional extensions defined in IETF for supporting "UDP proxying over HTTP" and "IP proxying over HTTP" respectively (see RFC 9298 and draft-</w:t>
        </w:r>
        <w:proofErr w:type="spellStart"/>
        <w:r w:rsidRPr="00C65896">
          <w:rPr>
            <w:lang w:val="en-US"/>
          </w:rPr>
          <w:t>ietf</w:t>
        </w:r>
        <w:proofErr w:type="spellEnd"/>
        <w:r w:rsidRPr="00C65896">
          <w:rPr>
            <w:lang w:val="en-US"/>
          </w:rPr>
          <w:t>-masque-connect-</w:t>
        </w:r>
        <w:proofErr w:type="spellStart"/>
        <w:r w:rsidRPr="00C65896">
          <w:rPr>
            <w:lang w:val="en-US"/>
          </w:rPr>
          <w:t>ip</w:t>
        </w:r>
        <w:proofErr w:type="spellEnd"/>
        <w:r w:rsidRPr="00C65896">
          <w:rPr>
            <w:lang w:val="en-US"/>
          </w:rPr>
          <w:t>). These solutions support the transport of UDP flows and IP flows respectively, encapsulated in HTTP/3.</w:t>
        </w:r>
      </w:ins>
    </w:p>
    <w:p w14:paraId="33393304" w14:textId="77777777" w:rsidR="009A52D5" w:rsidRDefault="009A52D5" w:rsidP="009A52D5">
      <w:pPr>
        <w:rPr>
          <w:ins w:id="25" w:author="Dieter Gludovacz [2]" w:date="2022-10-10T23:03:00Z"/>
          <w:lang w:val="en-US"/>
        </w:rPr>
      </w:pPr>
      <w:ins w:id="26" w:author="Dieter Gludovacz [2]" w:date="2022-10-10T23:03:00Z">
        <w:r w:rsidRPr="00C65896">
          <w:rPr>
            <w:lang w:val="en-US"/>
          </w:rPr>
          <w:t>Solutions #2.2</w:t>
        </w:r>
        <w:r>
          <w:rPr>
            <w:lang w:val="en-US"/>
          </w:rPr>
          <w:t xml:space="preserve"> supports UDP traffic only.</w:t>
        </w:r>
      </w:ins>
    </w:p>
    <w:p w14:paraId="3466F99E" w14:textId="77777777" w:rsidR="009A52D5" w:rsidRDefault="009A52D5" w:rsidP="009A52D5">
      <w:pPr>
        <w:rPr>
          <w:ins w:id="27" w:author="Dieter Gludovacz [2]" w:date="2022-10-10T23:03:00Z"/>
          <w:lang w:val="en-US"/>
        </w:rPr>
      </w:pPr>
      <w:ins w:id="28" w:author="Dieter Gludovacz [2]" w:date="2022-10-10T23:03:00Z">
        <w:r w:rsidRPr="00C65896">
          <w:rPr>
            <w:lang w:val="en-US"/>
          </w:rPr>
          <w:t>Solutions #2.2</w:t>
        </w:r>
        <w:r>
          <w:rPr>
            <w:lang w:val="en-US"/>
          </w:rPr>
          <w:t xml:space="preserve"> supports IP and UDP traffic.</w:t>
        </w:r>
      </w:ins>
    </w:p>
    <w:p w14:paraId="6D830214" w14:textId="77777777" w:rsidR="009A52D5" w:rsidRDefault="009A52D5" w:rsidP="009A52D5">
      <w:pPr>
        <w:rPr>
          <w:ins w:id="29" w:author="Dieter Gludovacz [2]" w:date="2022-10-10T23:03:00Z"/>
          <w:lang w:val="en-US"/>
        </w:rPr>
      </w:pPr>
      <w:ins w:id="30" w:author="Dieter Gludovacz [2]" w:date="2022-10-10T23:03:00Z">
        <w:r w:rsidRPr="00C65896">
          <w:rPr>
            <w:lang w:val="en-US"/>
          </w:rPr>
          <w:t>Solution #2.1</w:t>
        </w:r>
        <w:r>
          <w:rPr>
            <w:lang w:val="en-US"/>
          </w:rPr>
          <w:t xml:space="preserve"> support IP, UDP and Ethernet traffic</w:t>
        </w:r>
      </w:ins>
    </w:p>
    <w:p w14:paraId="55F3B7BE" w14:textId="77777777" w:rsidR="009A52D5" w:rsidRPr="009766EB" w:rsidRDefault="009A52D5" w:rsidP="009A52D5">
      <w:pPr>
        <w:rPr>
          <w:ins w:id="31" w:author="Dieter Gludovacz [2]" w:date="2022-10-10T23:03:00Z"/>
          <w:lang w:val="en-US"/>
        </w:rPr>
      </w:pPr>
      <w:ins w:id="32" w:author="Dieter Gludovacz [2]" w:date="2022-10-10T23:03:00Z">
        <w:r>
          <w:rPr>
            <w:lang w:val="en-US"/>
          </w:rPr>
          <w:t>Note: Ethernet traffic support was not agreed to be in scope of the key issue but is requested functionality by BBF.</w:t>
        </w:r>
      </w:ins>
    </w:p>
    <w:p w14:paraId="01DCE53F" w14:textId="77777777" w:rsidR="009A52D5" w:rsidRPr="003A6825" w:rsidRDefault="009A52D5" w:rsidP="009A52D5">
      <w:pPr>
        <w:pStyle w:val="berschrift4"/>
        <w:rPr>
          <w:ins w:id="33" w:author="Dieter Gludovacz [2]" w:date="2022-10-10T23:03:00Z"/>
          <w:lang w:eastAsia="en-GB"/>
        </w:rPr>
      </w:pPr>
      <w:ins w:id="34" w:author="Dieter Gludovacz [2]" w:date="2022-10-10T23:03:00Z">
        <w:r>
          <w:rPr>
            <w:lang w:eastAsia="zh-CN"/>
          </w:rPr>
          <w:t xml:space="preserve">7.1.2.1 </w:t>
        </w:r>
        <w:r w:rsidRPr="003A6825">
          <w:rPr>
            <w:lang w:eastAsia="en-GB"/>
          </w:rPr>
          <w:t>Co-existence with MPTCP and ATSSS-LL</w:t>
        </w:r>
      </w:ins>
    </w:p>
    <w:p w14:paraId="1253409C" w14:textId="77777777" w:rsidR="009A52D5" w:rsidRDefault="009A52D5" w:rsidP="009A52D5">
      <w:pPr>
        <w:pStyle w:val="B1"/>
        <w:ind w:left="0" w:firstLine="0"/>
        <w:rPr>
          <w:ins w:id="35" w:author="Dieter Gludovacz [2]" w:date="2022-10-10T23:03:00Z"/>
          <w:lang w:val="en-US"/>
        </w:rPr>
      </w:pPr>
      <w:ins w:id="36" w:author="Dieter Gludovacz [2]" w:date="2022-10-10T23:03:00Z">
        <w:r w:rsidRPr="00C65896">
          <w:rPr>
            <w:lang w:val="en-US"/>
          </w:rPr>
          <w:t>All three solutions #2.1, #2.2 and #2.3 are in principle capable to co-exist with MPTCP and ATSSS-LL and can be chosen using the solutions defined N4 and ATSSS rules.</w:t>
        </w:r>
      </w:ins>
    </w:p>
    <w:p w14:paraId="1EE26649" w14:textId="77777777" w:rsidR="009A52D5" w:rsidRPr="00C65896" w:rsidRDefault="009A52D5" w:rsidP="009A52D5">
      <w:pPr>
        <w:pStyle w:val="B1"/>
        <w:ind w:left="0" w:firstLine="0"/>
        <w:rPr>
          <w:ins w:id="37" w:author="Dieter Gludovacz [2]" w:date="2022-10-10T23:03:00Z"/>
          <w:lang w:val="en-US"/>
        </w:rPr>
      </w:pPr>
      <w:ins w:id="38" w:author="Dieter Gludovacz [2]" w:date="2022-10-10T23:03:00Z">
        <w:r>
          <w:rPr>
            <w:lang w:val="en-US"/>
          </w:rPr>
          <w:t>S</w:t>
        </w:r>
        <w:r w:rsidRPr="00C65896">
          <w:rPr>
            <w:lang w:val="en-US"/>
          </w:rPr>
          <w:t>olutions #2.1</w:t>
        </w:r>
        <w:r>
          <w:rPr>
            <w:lang w:val="en-US"/>
          </w:rPr>
          <w:t xml:space="preserve"> does not necessarily need any additional steering functionality as it can handle all kind of traffic.</w:t>
        </w:r>
      </w:ins>
    </w:p>
    <w:p w14:paraId="6E7ABF2E" w14:textId="77777777" w:rsidR="009A52D5" w:rsidRDefault="009A52D5" w:rsidP="009A52D5">
      <w:pPr>
        <w:pStyle w:val="berschrift4"/>
        <w:rPr>
          <w:ins w:id="39" w:author="Dieter Gludovacz [2]" w:date="2022-10-10T23:03:00Z"/>
          <w:lang w:val="en-US" w:eastAsia="zh-CN"/>
        </w:rPr>
      </w:pPr>
      <w:ins w:id="40" w:author="Dieter Gludovacz [2]" w:date="2022-10-10T23:03:00Z">
        <w:r>
          <w:rPr>
            <w:lang w:eastAsia="zh-CN"/>
          </w:rPr>
          <w:t xml:space="preserve">7.1.2.2 </w:t>
        </w:r>
        <w:r w:rsidRPr="00E9355E">
          <w:rPr>
            <w:lang w:eastAsia="zh-CN"/>
          </w:rPr>
          <w:t xml:space="preserve">Evaluation of the impact </w:t>
        </w:r>
        <w:r>
          <w:rPr>
            <w:lang w:eastAsia="zh-CN"/>
          </w:rPr>
          <w:t>of</w:t>
        </w:r>
        <w:r w:rsidRPr="00E9355E">
          <w:rPr>
            <w:lang w:eastAsia="zh-CN"/>
          </w:rPr>
          <w:t xml:space="preserve"> </w:t>
        </w:r>
        <w:r>
          <w:rPr>
            <w:lang w:val="en-US" w:eastAsia="zh-CN"/>
          </w:rPr>
          <w:t>User-plane overhead</w:t>
        </w:r>
      </w:ins>
    </w:p>
    <w:p w14:paraId="76053E8B" w14:textId="77777777" w:rsidR="009A52D5" w:rsidRPr="001309B8" w:rsidRDefault="009A52D5" w:rsidP="009A52D5">
      <w:pPr>
        <w:pStyle w:val="berschrift5"/>
        <w:rPr>
          <w:ins w:id="41" w:author="Dieter Gludovacz [2]" w:date="2022-10-10T23:03:00Z"/>
        </w:rPr>
      </w:pPr>
      <w:ins w:id="42" w:author="Dieter Gludovacz [2]" w:date="2022-10-10T23:03:00Z">
        <w:r>
          <w:rPr>
            <w:lang w:eastAsia="zh-CN"/>
          </w:rPr>
          <w:t xml:space="preserve">7.1.2.2.1 </w:t>
        </w:r>
        <w:r w:rsidRPr="001309B8">
          <w:t>Header Size Considerations summary</w:t>
        </w:r>
      </w:ins>
    </w:p>
    <w:p w14:paraId="423D5DFF" w14:textId="77777777" w:rsidR="009A52D5" w:rsidRPr="00C65896" w:rsidRDefault="009A52D5" w:rsidP="009A52D5">
      <w:pPr>
        <w:rPr>
          <w:ins w:id="43" w:author="Dieter Gludovacz [2]" w:date="2022-10-10T23:03:00Z"/>
          <w:lang w:val="en-US"/>
        </w:rPr>
      </w:pPr>
      <w:ins w:id="44" w:author="Dieter Gludovacz [2]" w:date="2022-10-10T23:03:00Z">
        <w:r w:rsidRPr="00686FA8">
          <w:rPr>
            <w:lang w:val="en-US"/>
          </w:rPr>
          <w:t>Table 1 shows</w:t>
        </w:r>
        <w:r w:rsidRPr="00C65896">
          <w:rPr>
            <w:lang w:val="en-US"/>
          </w:rPr>
          <w:t xml:space="preserve"> header sizes introduced by MP-QUIC </w:t>
        </w:r>
        <w:r>
          <w:rPr>
            <w:lang w:val="en-US"/>
          </w:rPr>
          <w:t xml:space="preserve">based </w:t>
        </w:r>
        <w:r w:rsidRPr="00C65896">
          <w:rPr>
            <w:lang w:val="en-US"/>
          </w:rPr>
          <w:t>solution</w:t>
        </w:r>
        <w:r>
          <w:rPr>
            <w:lang w:val="en-US"/>
          </w:rPr>
          <w:t xml:space="preserve">#2.2 and </w:t>
        </w:r>
        <w:r w:rsidRPr="00C65896">
          <w:rPr>
            <w:lang w:val="en-US"/>
          </w:rPr>
          <w:t>solution</w:t>
        </w:r>
        <w:r>
          <w:rPr>
            <w:lang w:val="en-US"/>
          </w:rPr>
          <w:t>#2.3</w:t>
        </w:r>
        <w:r w:rsidRPr="00C65896">
          <w:rPr>
            <w:lang w:val="en-US"/>
          </w:rPr>
          <w:t xml:space="preserve"> for carrying either UDP or IP using Datagram mode 1, Datagram mode 2 or Stream mode</w:t>
        </w:r>
        <w:r>
          <w:rPr>
            <w:lang w:val="en-US"/>
          </w:rPr>
          <w:t>,</w:t>
        </w:r>
        <w:r w:rsidRPr="00C65896">
          <w:rPr>
            <w:lang w:val="en-US"/>
          </w:rPr>
          <w:t xml:space="preserve"> and the MP-DCCP solution. </w:t>
        </w:r>
      </w:ins>
    </w:p>
    <w:tbl>
      <w:tblPr>
        <w:tblW w:w="0" w:type="auto"/>
        <w:tblCellMar>
          <w:left w:w="0" w:type="dxa"/>
          <w:right w:w="0" w:type="dxa"/>
        </w:tblCellMar>
        <w:tblLook w:val="04A0" w:firstRow="1" w:lastRow="0" w:firstColumn="1" w:lastColumn="0" w:noHBand="0" w:noVBand="1"/>
      </w:tblPr>
      <w:tblGrid>
        <w:gridCol w:w="1707"/>
        <w:gridCol w:w="1540"/>
        <w:gridCol w:w="5805"/>
      </w:tblGrid>
      <w:tr w:rsidR="009A52D5" w:rsidRPr="00C65896" w14:paraId="02BAB447" w14:textId="77777777" w:rsidTr="00C4108F">
        <w:trPr>
          <w:ins w:id="45" w:author="Dieter Gludovacz [2]" w:date="2022-10-10T23:03:00Z"/>
        </w:trPr>
        <w:tc>
          <w:tcPr>
            <w:tcW w:w="1707" w:type="dxa"/>
            <w:tcBorders>
              <w:top w:val="single" w:sz="8" w:space="0" w:color="999999"/>
              <w:left w:val="single" w:sz="8" w:space="0" w:color="999999"/>
              <w:bottom w:val="single" w:sz="12" w:space="0" w:color="666666"/>
              <w:right w:val="single" w:sz="8" w:space="0" w:color="999999"/>
            </w:tcBorders>
            <w:tcMar>
              <w:top w:w="0" w:type="dxa"/>
              <w:left w:w="108" w:type="dxa"/>
              <w:bottom w:w="0" w:type="dxa"/>
              <w:right w:w="108" w:type="dxa"/>
            </w:tcMar>
            <w:hideMark/>
          </w:tcPr>
          <w:p w14:paraId="474BD115" w14:textId="77777777" w:rsidR="009A52D5" w:rsidRPr="00C65896" w:rsidRDefault="009A52D5" w:rsidP="00C4108F">
            <w:pPr>
              <w:rPr>
                <w:ins w:id="46" w:author="Dieter Gludovacz [2]" w:date="2022-10-10T23:03:00Z"/>
                <w:b/>
                <w:bCs/>
                <w:lang w:val="en-US"/>
              </w:rPr>
            </w:pPr>
            <w:ins w:id="47" w:author="Dieter Gludovacz [2]" w:date="2022-10-10T23:03:00Z">
              <w:r w:rsidRPr="00C65896">
                <w:rPr>
                  <w:b/>
                  <w:bCs/>
                  <w:lang w:val="en-US"/>
                </w:rPr>
                <w:t>Solution</w:t>
              </w:r>
            </w:ins>
          </w:p>
        </w:tc>
        <w:tc>
          <w:tcPr>
            <w:tcW w:w="1540"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14:paraId="42A0FD7A" w14:textId="77777777" w:rsidR="009A52D5" w:rsidRPr="00C65896" w:rsidRDefault="009A52D5" w:rsidP="00C4108F">
            <w:pPr>
              <w:rPr>
                <w:ins w:id="48" w:author="Dieter Gludovacz [2]" w:date="2022-10-10T23:03:00Z"/>
                <w:b/>
                <w:bCs/>
                <w:lang w:val="en-US"/>
              </w:rPr>
            </w:pPr>
            <w:ins w:id="49" w:author="Dieter Gludovacz [2]" w:date="2022-10-10T23:03:00Z">
              <w:r w:rsidRPr="00C65896">
                <w:rPr>
                  <w:b/>
                  <w:bCs/>
                  <w:lang w:val="en-US"/>
                </w:rPr>
                <w:t>Add. Header size [Bytes]</w:t>
              </w:r>
            </w:ins>
          </w:p>
        </w:tc>
        <w:tc>
          <w:tcPr>
            <w:tcW w:w="5805"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14:paraId="35290BE9" w14:textId="77777777" w:rsidR="009A52D5" w:rsidRPr="00C65896" w:rsidRDefault="009A52D5" w:rsidP="00C4108F">
            <w:pPr>
              <w:rPr>
                <w:ins w:id="50" w:author="Dieter Gludovacz [2]" w:date="2022-10-10T23:03:00Z"/>
                <w:b/>
                <w:bCs/>
                <w:lang w:val="en-US"/>
              </w:rPr>
            </w:pPr>
            <w:ins w:id="51" w:author="Dieter Gludovacz [2]" w:date="2022-10-10T23:03:00Z">
              <w:r w:rsidRPr="00C65896">
                <w:rPr>
                  <w:b/>
                  <w:bCs/>
                  <w:lang w:val="en-US"/>
                </w:rPr>
                <w:t>Comment</w:t>
              </w:r>
            </w:ins>
          </w:p>
        </w:tc>
      </w:tr>
      <w:tr w:rsidR="009A52D5" w:rsidRPr="00C65896" w14:paraId="358458BA" w14:textId="77777777" w:rsidTr="00C4108F">
        <w:trPr>
          <w:ins w:id="52" w:author="Dieter Gludovacz [2]" w:date="2022-10-10T23:03:00Z"/>
        </w:trPr>
        <w:tc>
          <w:tcPr>
            <w:tcW w:w="1707"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FA2B7F9" w14:textId="77777777" w:rsidR="009A52D5" w:rsidRPr="000C7C7E" w:rsidRDefault="009A52D5" w:rsidP="00C4108F">
            <w:pPr>
              <w:rPr>
                <w:ins w:id="53" w:author="Dieter Gludovacz [2]" w:date="2022-10-10T23:03:00Z"/>
                <w:b/>
                <w:bCs/>
                <w:lang w:val="en-US"/>
              </w:rPr>
            </w:pPr>
            <w:ins w:id="54" w:author="Dieter Gludovacz [2]" w:date="2022-10-10T23:03:00Z">
              <w:r w:rsidRPr="000C7C7E">
                <w:rPr>
                  <w:b/>
                  <w:bCs/>
                  <w:lang w:val="en-US"/>
                </w:rPr>
                <w:t>MP-QUIC UDP</w:t>
              </w:r>
            </w:ins>
          </w:p>
          <w:p w14:paraId="30789D6F" w14:textId="77777777" w:rsidR="009A52D5" w:rsidRPr="000C7C7E" w:rsidRDefault="009A52D5" w:rsidP="00C4108F">
            <w:pPr>
              <w:rPr>
                <w:ins w:id="55" w:author="Dieter Gludovacz [2]" w:date="2022-10-10T23:03:00Z"/>
                <w:b/>
                <w:bCs/>
                <w:lang w:val="en-US"/>
              </w:rPr>
            </w:pPr>
            <w:ins w:id="56" w:author="Dieter Gludovacz [2]" w:date="2022-10-10T23:03:00Z">
              <w:r w:rsidRPr="000C7C7E">
                <w:rPr>
                  <w:b/>
                  <w:bCs/>
                  <w:lang w:val="en-US"/>
                </w:rPr>
                <w:t>Datagram mode 1</w:t>
              </w:r>
            </w:ins>
          </w:p>
        </w:tc>
        <w:tc>
          <w:tcPr>
            <w:tcW w:w="1540" w:type="dxa"/>
            <w:tcBorders>
              <w:top w:val="nil"/>
              <w:left w:val="nil"/>
              <w:bottom w:val="single" w:sz="8" w:space="0" w:color="999999"/>
              <w:right w:val="single" w:sz="8" w:space="0" w:color="999999"/>
            </w:tcBorders>
            <w:tcMar>
              <w:top w:w="0" w:type="dxa"/>
              <w:left w:w="108" w:type="dxa"/>
              <w:bottom w:w="0" w:type="dxa"/>
              <w:right w:w="108" w:type="dxa"/>
            </w:tcMar>
            <w:hideMark/>
          </w:tcPr>
          <w:p w14:paraId="1E3C6ADE" w14:textId="77777777" w:rsidR="009A52D5" w:rsidRPr="000C7C7E" w:rsidRDefault="009A52D5" w:rsidP="00C4108F">
            <w:pPr>
              <w:rPr>
                <w:ins w:id="57" w:author="Dieter Gludovacz [2]" w:date="2022-10-10T23:03:00Z"/>
                <w:lang w:val="en-US"/>
              </w:rPr>
            </w:pPr>
            <w:ins w:id="58" w:author="Dieter Gludovacz [2]" w:date="2022-10-10T23:03:00Z">
              <w:r w:rsidRPr="000C7C7E">
                <w:rPr>
                  <w:lang w:val="en-US"/>
                </w:rPr>
                <w:t>46 – 67</w:t>
              </w:r>
            </w:ins>
          </w:p>
          <w:p w14:paraId="0EDC7B54" w14:textId="77777777" w:rsidR="009A52D5" w:rsidRPr="000C7C7E" w:rsidRDefault="009A52D5" w:rsidP="00C4108F">
            <w:pPr>
              <w:rPr>
                <w:ins w:id="59" w:author="Dieter Gludovacz [2]" w:date="2022-10-10T23:03:00Z"/>
                <w:lang w:val="en-US"/>
              </w:rPr>
            </w:pPr>
            <w:ins w:id="60" w:author="Dieter Gludovacz [2]" w:date="2022-10-10T23:03:00Z">
              <w:r w:rsidRPr="000C7C7E">
                <w:rPr>
                  <w:lang w:val="en-US"/>
                </w:rPr>
                <w:t>average 55</w:t>
              </w:r>
            </w:ins>
          </w:p>
        </w:tc>
        <w:tc>
          <w:tcPr>
            <w:tcW w:w="5805" w:type="dxa"/>
            <w:tcBorders>
              <w:top w:val="nil"/>
              <w:left w:val="nil"/>
              <w:bottom w:val="single" w:sz="8" w:space="0" w:color="999999"/>
              <w:right w:val="single" w:sz="8" w:space="0" w:color="999999"/>
            </w:tcBorders>
            <w:tcMar>
              <w:top w:w="0" w:type="dxa"/>
              <w:left w:w="108" w:type="dxa"/>
              <w:bottom w:w="0" w:type="dxa"/>
              <w:right w:w="108" w:type="dxa"/>
            </w:tcMar>
            <w:hideMark/>
          </w:tcPr>
          <w:p w14:paraId="3B73ED3A" w14:textId="5215E718" w:rsidR="009A52D5" w:rsidRPr="00224445" w:rsidRDefault="009A52D5" w:rsidP="00C4108F">
            <w:pPr>
              <w:pStyle w:val="Listenabsatz"/>
              <w:numPr>
                <w:ilvl w:val="0"/>
                <w:numId w:val="13"/>
              </w:numPr>
              <w:rPr>
                <w:ins w:id="61" w:author="Dieter Gludovacz [2]" w:date="2022-10-10T23:03:00Z"/>
                <w:rFonts w:ascii="Times New Roman" w:hAnsi="Times New Roman" w:cs="Times New Roman"/>
                <w:sz w:val="20"/>
                <w:szCs w:val="20"/>
                <w:lang w:val="en-US"/>
              </w:rPr>
            </w:pPr>
            <w:ins w:id="62" w:author="Dieter Gludovacz [2]" w:date="2022-10-10T23:03:00Z">
              <w:r w:rsidRPr="00224445">
                <w:rPr>
                  <w:rFonts w:ascii="Times New Roman" w:hAnsi="Times New Roman" w:cs="Times New Roman"/>
                  <w:sz w:val="20"/>
                  <w:szCs w:val="20"/>
                  <w:lang w:val="en-US"/>
                </w:rPr>
                <w:t>Datagram Length, Quarter Stream ID and Context ID are variable length encoded fields varying between 1, 2, 4, or 8 Bytes.</w:t>
              </w:r>
            </w:ins>
          </w:p>
          <w:p w14:paraId="3D09A178" w14:textId="0BEA2503" w:rsidR="009A52D5" w:rsidRPr="00224445" w:rsidRDefault="009A52D5" w:rsidP="00C4108F">
            <w:pPr>
              <w:pStyle w:val="Listenabsatz"/>
              <w:numPr>
                <w:ilvl w:val="0"/>
                <w:numId w:val="13"/>
              </w:numPr>
              <w:rPr>
                <w:ins w:id="63" w:author="Dieter Gludovacz [2]" w:date="2022-10-10T23:03:00Z"/>
                <w:rFonts w:ascii="Times New Roman" w:eastAsia="Times New Roman" w:hAnsi="Times New Roman" w:cs="Times New Roman"/>
                <w:sz w:val="20"/>
                <w:szCs w:val="20"/>
                <w:lang w:val="en-US"/>
              </w:rPr>
            </w:pPr>
          </w:p>
        </w:tc>
      </w:tr>
      <w:tr w:rsidR="009A52D5" w:rsidRPr="00C65896" w14:paraId="40716C2E" w14:textId="77777777" w:rsidTr="00C4108F">
        <w:trPr>
          <w:ins w:id="64" w:author="Dieter Gludovacz [2]" w:date="2022-10-10T23:03:00Z"/>
        </w:trPr>
        <w:tc>
          <w:tcPr>
            <w:tcW w:w="1707"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14CB322" w14:textId="77777777" w:rsidR="009A52D5" w:rsidRPr="000C7C7E" w:rsidRDefault="009A52D5" w:rsidP="00C4108F">
            <w:pPr>
              <w:rPr>
                <w:ins w:id="65" w:author="Dieter Gludovacz [2]" w:date="2022-10-10T23:03:00Z"/>
                <w:b/>
                <w:bCs/>
                <w:lang w:val="en-US"/>
              </w:rPr>
            </w:pPr>
            <w:ins w:id="66" w:author="Dieter Gludovacz [2]" w:date="2022-10-10T23:03:00Z">
              <w:r w:rsidRPr="000C7C7E">
                <w:rPr>
                  <w:b/>
                  <w:bCs/>
                  <w:lang w:val="en-US"/>
                </w:rPr>
                <w:t>MP-QUIC IP</w:t>
              </w:r>
            </w:ins>
          </w:p>
          <w:p w14:paraId="6680F7D7" w14:textId="77777777" w:rsidR="009A52D5" w:rsidRPr="000C7C7E" w:rsidRDefault="009A52D5" w:rsidP="00C4108F">
            <w:pPr>
              <w:rPr>
                <w:ins w:id="67" w:author="Dieter Gludovacz [2]" w:date="2022-10-10T23:03:00Z"/>
                <w:b/>
                <w:bCs/>
                <w:lang w:val="en-US"/>
              </w:rPr>
            </w:pPr>
            <w:ins w:id="68" w:author="Dieter Gludovacz [2]" w:date="2022-10-10T23:03:00Z">
              <w:r w:rsidRPr="000C7C7E">
                <w:rPr>
                  <w:b/>
                  <w:bCs/>
                  <w:lang w:val="en-US"/>
                </w:rPr>
                <w:t>Datagram mode 1</w:t>
              </w:r>
            </w:ins>
          </w:p>
        </w:tc>
        <w:tc>
          <w:tcPr>
            <w:tcW w:w="1540" w:type="dxa"/>
            <w:tcBorders>
              <w:top w:val="nil"/>
              <w:left w:val="nil"/>
              <w:bottom w:val="single" w:sz="8" w:space="0" w:color="999999"/>
              <w:right w:val="single" w:sz="8" w:space="0" w:color="999999"/>
            </w:tcBorders>
            <w:tcMar>
              <w:top w:w="0" w:type="dxa"/>
              <w:left w:w="108" w:type="dxa"/>
              <w:bottom w:w="0" w:type="dxa"/>
              <w:right w:w="108" w:type="dxa"/>
            </w:tcMar>
            <w:hideMark/>
          </w:tcPr>
          <w:p w14:paraId="7CB0E0CC" w14:textId="77777777" w:rsidR="009A52D5" w:rsidRPr="000C7C7E" w:rsidRDefault="009A52D5" w:rsidP="00C4108F">
            <w:pPr>
              <w:rPr>
                <w:ins w:id="69" w:author="Dieter Gludovacz [2]" w:date="2022-10-10T23:03:00Z"/>
                <w:lang w:val="en-US"/>
              </w:rPr>
            </w:pPr>
            <w:ins w:id="70" w:author="Dieter Gludovacz [2]" w:date="2022-10-10T23:03:00Z">
              <w:r w:rsidRPr="000C7C7E">
                <w:rPr>
                  <w:lang w:val="en-US"/>
                </w:rPr>
                <w:t>54 - 75</w:t>
              </w:r>
            </w:ins>
          </w:p>
          <w:p w14:paraId="28ACEF51" w14:textId="77777777" w:rsidR="009A52D5" w:rsidRPr="000C7C7E" w:rsidRDefault="009A52D5" w:rsidP="00C4108F">
            <w:pPr>
              <w:rPr>
                <w:ins w:id="71" w:author="Dieter Gludovacz [2]" w:date="2022-10-10T23:03:00Z"/>
                <w:lang w:val="en-US"/>
              </w:rPr>
            </w:pPr>
            <w:ins w:id="72" w:author="Dieter Gludovacz [2]" w:date="2022-10-10T23:03:00Z">
              <w:r w:rsidRPr="000C7C7E">
                <w:rPr>
                  <w:lang w:val="en-US"/>
                </w:rPr>
                <w:t>average 63</w:t>
              </w:r>
            </w:ins>
          </w:p>
        </w:tc>
        <w:tc>
          <w:tcPr>
            <w:tcW w:w="5805" w:type="dxa"/>
            <w:tcBorders>
              <w:top w:val="nil"/>
              <w:left w:val="nil"/>
              <w:bottom w:val="single" w:sz="8" w:space="0" w:color="999999"/>
              <w:right w:val="single" w:sz="8" w:space="0" w:color="999999"/>
            </w:tcBorders>
            <w:tcMar>
              <w:top w:w="0" w:type="dxa"/>
              <w:left w:w="108" w:type="dxa"/>
              <w:bottom w:w="0" w:type="dxa"/>
              <w:right w:w="108" w:type="dxa"/>
            </w:tcMar>
            <w:hideMark/>
          </w:tcPr>
          <w:p w14:paraId="572EFB74" w14:textId="07ED9DE3" w:rsidR="009A52D5" w:rsidRPr="00224445" w:rsidRDefault="009A52D5" w:rsidP="00C4108F">
            <w:pPr>
              <w:pStyle w:val="Listenabsatz"/>
              <w:numPr>
                <w:ilvl w:val="0"/>
                <w:numId w:val="13"/>
              </w:numPr>
              <w:rPr>
                <w:ins w:id="73" w:author="Dieter Gludovacz [2]" w:date="2022-10-10T23:03:00Z"/>
                <w:rFonts w:ascii="Times New Roman" w:eastAsia="Times New Roman" w:hAnsi="Times New Roman" w:cs="Times New Roman"/>
                <w:sz w:val="20"/>
                <w:szCs w:val="20"/>
                <w:lang w:val="en-US"/>
              </w:rPr>
            </w:pPr>
            <w:ins w:id="74" w:author="Dieter Gludovacz [2]" w:date="2022-10-10T23:03:00Z">
              <w:r w:rsidRPr="00224445">
                <w:rPr>
                  <w:rFonts w:ascii="Times New Roman" w:hAnsi="Times New Roman" w:cs="Times New Roman"/>
                  <w:sz w:val="20"/>
                  <w:szCs w:val="20"/>
                  <w:lang w:val="en-US"/>
                </w:rPr>
                <w:t xml:space="preserve">Datagram Length, Quarter Stream ID and Context ID are variable length encoded fields varying between 1, 2, 4, or 8 Bytes. </w:t>
              </w:r>
              <w:r w:rsidRPr="00224445">
                <w:rPr>
                  <w:rFonts w:ascii="Times New Roman" w:eastAsia="Times New Roman" w:hAnsi="Times New Roman" w:cs="Times New Roman"/>
                  <w:sz w:val="20"/>
                  <w:szCs w:val="20"/>
                  <w:lang w:val="en-US"/>
                </w:rPr>
                <w:t xml:space="preserve">Further gain through </w:t>
              </w:r>
              <w:r>
                <w:rPr>
                  <w:rFonts w:ascii="Times New Roman" w:eastAsia="Times New Roman" w:hAnsi="Times New Roman" w:cs="Times New Roman"/>
                  <w:sz w:val="20"/>
                  <w:szCs w:val="20"/>
                  <w:lang w:val="en-US"/>
                </w:rPr>
                <w:t xml:space="preserve">inner </w:t>
              </w:r>
              <w:r w:rsidRPr="00224445">
                <w:rPr>
                  <w:rFonts w:ascii="Times New Roman" w:eastAsia="Times New Roman" w:hAnsi="Times New Roman" w:cs="Times New Roman"/>
                  <w:sz w:val="20"/>
                  <w:szCs w:val="20"/>
                  <w:lang w:val="en-US"/>
                </w:rPr>
                <w:t>IP header compression possible</w:t>
              </w:r>
            </w:ins>
          </w:p>
        </w:tc>
      </w:tr>
      <w:tr w:rsidR="009A52D5" w:rsidRPr="00C65896" w14:paraId="67856D3A" w14:textId="77777777" w:rsidTr="00C4108F">
        <w:trPr>
          <w:ins w:id="75" w:author="Dieter Gludovacz [2]" w:date="2022-10-10T23:03:00Z"/>
        </w:trPr>
        <w:tc>
          <w:tcPr>
            <w:tcW w:w="1707" w:type="dxa"/>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A4FEEC9" w14:textId="77777777" w:rsidR="009A52D5" w:rsidRPr="000C7C7E" w:rsidRDefault="009A52D5" w:rsidP="00C4108F">
            <w:pPr>
              <w:rPr>
                <w:ins w:id="76" w:author="Dieter Gludovacz [2]" w:date="2022-10-10T23:03:00Z"/>
                <w:b/>
                <w:bCs/>
                <w:lang w:val="en-US"/>
              </w:rPr>
            </w:pPr>
            <w:ins w:id="77" w:author="Dieter Gludovacz [2]" w:date="2022-10-10T23:03:00Z">
              <w:r w:rsidRPr="000C7C7E">
                <w:rPr>
                  <w:b/>
                  <w:bCs/>
                  <w:lang w:val="en-US"/>
                </w:rPr>
                <w:t>MP-QUIC UDP</w:t>
              </w:r>
            </w:ins>
          </w:p>
          <w:p w14:paraId="47887933" w14:textId="77777777" w:rsidR="009A52D5" w:rsidRPr="000C7C7E" w:rsidRDefault="009A52D5" w:rsidP="00C4108F">
            <w:pPr>
              <w:rPr>
                <w:ins w:id="78" w:author="Dieter Gludovacz [2]" w:date="2022-10-10T23:03:00Z"/>
                <w:b/>
                <w:bCs/>
                <w:lang w:val="en-US"/>
              </w:rPr>
            </w:pPr>
            <w:ins w:id="79" w:author="Dieter Gludovacz [2]" w:date="2022-10-10T23:03:00Z">
              <w:r w:rsidRPr="000C7C7E">
                <w:rPr>
                  <w:b/>
                  <w:bCs/>
                  <w:lang w:val="en-US"/>
                </w:rPr>
                <w:t>Datagram mode 2</w:t>
              </w:r>
            </w:ins>
          </w:p>
        </w:tc>
        <w:tc>
          <w:tcPr>
            <w:tcW w:w="1540" w:type="dxa"/>
            <w:tcBorders>
              <w:top w:val="nil"/>
              <w:left w:val="nil"/>
              <w:bottom w:val="single" w:sz="8" w:space="0" w:color="999999"/>
              <w:right w:val="single" w:sz="8" w:space="0" w:color="999999"/>
            </w:tcBorders>
            <w:tcMar>
              <w:top w:w="0" w:type="dxa"/>
              <w:left w:w="108" w:type="dxa"/>
              <w:bottom w:w="0" w:type="dxa"/>
              <w:right w:w="108" w:type="dxa"/>
            </w:tcMar>
          </w:tcPr>
          <w:p w14:paraId="599E6DBF" w14:textId="77777777" w:rsidR="009A52D5" w:rsidRPr="000C7C7E" w:rsidRDefault="009A52D5" w:rsidP="00C4108F">
            <w:pPr>
              <w:rPr>
                <w:ins w:id="80" w:author="Dieter Gludovacz [2]" w:date="2022-10-10T23:03:00Z"/>
                <w:lang w:val="en-US"/>
              </w:rPr>
            </w:pPr>
            <w:ins w:id="81" w:author="Dieter Gludovacz [2]" w:date="2022-10-10T23:03:00Z">
              <w:r w:rsidRPr="000C7C7E">
                <w:rPr>
                  <w:lang w:val="en-US"/>
                </w:rPr>
                <w:t>38-52</w:t>
              </w:r>
            </w:ins>
          </w:p>
          <w:p w14:paraId="2DE51885" w14:textId="77777777" w:rsidR="009A52D5" w:rsidRPr="000C7C7E" w:rsidRDefault="009A52D5" w:rsidP="00C4108F">
            <w:pPr>
              <w:rPr>
                <w:ins w:id="82" w:author="Dieter Gludovacz [2]" w:date="2022-10-10T23:03:00Z"/>
                <w:lang w:val="en-US"/>
              </w:rPr>
            </w:pPr>
            <w:ins w:id="83" w:author="Dieter Gludovacz [2]" w:date="2022-10-10T23:03:00Z">
              <w:r w:rsidRPr="000C7C7E">
                <w:rPr>
                  <w:lang w:val="en-US"/>
                </w:rPr>
                <w:t>average 46</w:t>
              </w:r>
            </w:ins>
          </w:p>
        </w:tc>
        <w:tc>
          <w:tcPr>
            <w:tcW w:w="5805" w:type="dxa"/>
            <w:tcBorders>
              <w:top w:val="nil"/>
              <w:left w:val="nil"/>
              <w:bottom w:val="single" w:sz="8" w:space="0" w:color="999999"/>
              <w:right w:val="single" w:sz="8" w:space="0" w:color="999999"/>
            </w:tcBorders>
            <w:tcMar>
              <w:top w:w="0" w:type="dxa"/>
              <w:left w:w="108" w:type="dxa"/>
              <w:bottom w:w="0" w:type="dxa"/>
              <w:right w:w="108" w:type="dxa"/>
            </w:tcMar>
          </w:tcPr>
          <w:p w14:paraId="48EA81E1" w14:textId="77777777" w:rsidR="009A52D5" w:rsidRPr="000C7C7E" w:rsidRDefault="009A52D5" w:rsidP="00C4108F">
            <w:pPr>
              <w:rPr>
                <w:ins w:id="84" w:author="Dieter Gludovacz [2]" w:date="2022-10-10T23:03:00Z"/>
                <w:lang w:val="en-US"/>
              </w:rPr>
            </w:pPr>
            <w:ins w:id="85" w:author="Dieter Gludovacz [2]" w:date="2022-10-10T23:03:00Z">
              <w:r w:rsidRPr="000C7C7E">
                <w:rPr>
                  <w:lang w:val="en-US"/>
                </w:rPr>
                <w:t>As Datagram mode 1 but without Sequence number</w:t>
              </w:r>
            </w:ins>
          </w:p>
        </w:tc>
      </w:tr>
      <w:tr w:rsidR="009A52D5" w:rsidRPr="00C65896" w14:paraId="2A2E2CD3" w14:textId="77777777" w:rsidTr="00C4108F">
        <w:trPr>
          <w:ins w:id="86" w:author="Dieter Gludovacz [2]" w:date="2022-10-10T23:03:00Z"/>
        </w:trPr>
        <w:tc>
          <w:tcPr>
            <w:tcW w:w="1707" w:type="dxa"/>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04BC37C5" w14:textId="77777777" w:rsidR="009A52D5" w:rsidRPr="000C7C7E" w:rsidRDefault="009A52D5" w:rsidP="00C4108F">
            <w:pPr>
              <w:rPr>
                <w:ins w:id="87" w:author="Dieter Gludovacz [2]" w:date="2022-10-10T23:03:00Z"/>
                <w:b/>
                <w:bCs/>
                <w:lang w:val="en-US"/>
              </w:rPr>
            </w:pPr>
            <w:ins w:id="88" w:author="Dieter Gludovacz [2]" w:date="2022-10-10T23:03:00Z">
              <w:r w:rsidRPr="000C7C7E">
                <w:rPr>
                  <w:b/>
                  <w:bCs/>
                  <w:lang w:val="en-US"/>
                </w:rPr>
                <w:t>MP-QUIC IP</w:t>
              </w:r>
            </w:ins>
          </w:p>
          <w:p w14:paraId="43B4310C" w14:textId="77777777" w:rsidR="009A52D5" w:rsidRPr="000C7C7E" w:rsidRDefault="009A52D5" w:rsidP="00C4108F">
            <w:pPr>
              <w:rPr>
                <w:ins w:id="89" w:author="Dieter Gludovacz [2]" w:date="2022-10-10T23:03:00Z"/>
                <w:b/>
                <w:bCs/>
                <w:lang w:val="en-US"/>
              </w:rPr>
            </w:pPr>
            <w:ins w:id="90" w:author="Dieter Gludovacz [2]" w:date="2022-10-10T23:03:00Z">
              <w:r w:rsidRPr="000C7C7E">
                <w:rPr>
                  <w:b/>
                  <w:bCs/>
                  <w:lang w:val="en-US"/>
                </w:rPr>
                <w:t>Datagram mode 2</w:t>
              </w:r>
            </w:ins>
          </w:p>
        </w:tc>
        <w:tc>
          <w:tcPr>
            <w:tcW w:w="1540" w:type="dxa"/>
            <w:tcBorders>
              <w:top w:val="nil"/>
              <w:left w:val="nil"/>
              <w:bottom w:val="single" w:sz="8" w:space="0" w:color="999999"/>
              <w:right w:val="single" w:sz="8" w:space="0" w:color="999999"/>
            </w:tcBorders>
            <w:tcMar>
              <w:top w:w="0" w:type="dxa"/>
              <w:left w:w="108" w:type="dxa"/>
              <w:bottom w:w="0" w:type="dxa"/>
              <w:right w:w="108" w:type="dxa"/>
            </w:tcMar>
          </w:tcPr>
          <w:p w14:paraId="72CA60D7" w14:textId="77777777" w:rsidR="009A52D5" w:rsidRPr="000C7C7E" w:rsidRDefault="009A52D5" w:rsidP="00C4108F">
            <w:pPr>
              <w:rPr>
                <w:ins w:id="91" w:author="Dieter Gludovacz [2]" w:date="2022-10-10T23:03:00Z"/>
                <w:lang w:val="en-US"/>
              </w:rPr>
            </w:pPr>
            <w:ins w:id="92" w:author="Dieter Gludovacz [2]" w:date="2022-10-10T23:03:00Z">
              <w:r w:rsidRPr="000C7C7E">
                <w:rPr>
                  <w:lang w:val="en-US"/>
                </w:rPr>
                <w:t>46-60</w:t>
              </w:r>
            </w:ins>
          </w:p>
          <w:p w14:paraId="58F1FCE2" w14:textId="77777777" w:rsidR="009A52D5" w:rsidRPr="000C7C7E" w:rsidRDefault="009A52D5" w:rsidP="00C4108F">
            <w:pPr>
              <w:rPr>
                <w:ins w:id="93" w:author="Dieter Gludovacz [2]" w:date="2022-10-10T23:03:00Z"/>
                <w:lang w:val="en-US"/>
              </w:rPr>
            </w:pPr>
            <w:ins w:id="94" w:author="Dieter Gludovacz [2]" w:date="2022-10-10T23:03:00Z">
              <w:r w:rsidRPr="000C7C7E">
                <w:rPr>
                  <w:lang w:val="en-US"/>
                </w:rPr>
                <w:t>average 54</w:t>
              </w:r>
            </w:ins>
          </w:p>
        </w:tc>
        <w:tc>
          <w:tcPr>
            <w:tcW w:w="5805" w:type="dxa"/>
            <w:tcBorders>
              <w:top w:val="nil"/>
              <w:left w:val="nil"/>
              <w:bottom w:val="single" w:sz="8" w:space="0" w:color="999999"/>
              <w:right w:val="single" w:sz="8" w:space="0" w:color="999999"/>
            </w:tcBorders>
            <w:tcMar>
              <w:top w:w="0" w:type="dxa"/>
              <w:left w:w="108" w:type="dxa"/>
              <w:bottom w:w="0" w:type="dxa"/>
              <w:right w:w="108" w:type="dxa"/>
            </w:tcMar>
          </w:tcPr>
          <w:p w14:paraId="567F4FC7" w14:textId="77777777" w:rsidR="009A52D5" w:rsidRPr="000C7C7E" w:rsidRDefault="009A52D5" w:rsidP="00C4108F">
            <w:pPr>
              <w:rPr>
                <w:ins w:id="95" w:author="Dieter Gludovacz [2]" w:date="2022-10-10T23:03:00Z"/>
                <w:lang w:val="en-US"/>
              </w:rPr>
            </w:pPr>
            <w:ins w:id="96" w:author="Dieter Gludovacz [2]" w:date="2022-10-10T23:03:00Z">
              <w:r w:rsidRPr="000C7C7E">
                <w:rPr>
                  <w:lang w:val="en-US"/>
                </w:rPr>
                <w:t>As Datagram mode 1 but without Sequence number</w:t>
              </w:r>
            </w:ins>
          </w:p>
          <w:p w14:paraId="6D2471C9" w14:textId="77777777" w:rsidR="009A52D5" w:rsidRPr="000C7C7E" w:rsidRDefault="009A52D5" w:rsidP="00C4108F">
            <w:pPr>
              <w:rPr>
                <w:ins w:id="97" w:author="Dieter Gludovacz [2]" w:date="2022-10-10T23:03:00Z"/>
                <w:lang w:val="en-US"/>
              </w:rPr>
            </w:pPr>
            <w:ins w:id="98" w:author="Dieter Gludovacz [2]" w:date="2022-10-10T23:03:00Z">
              <w:r w:rsidRPr="000C7C7E">
                <w:rPr>
                  <w:lang w:val="en-US"/>
                </w:rPr>
                <w:t>Further gain through inner IP header compression possible</w:t>
              </w:r>
            </w:ins>
          </w:p>
        </w:tc>
      </w:tr>
      <w:tr w:rsidR="009A52D5" w:rsidRPr="00C65896" w14:paraId="54ECEDF4" w14:textId="77777777" w:rsidTr="00C4108F">
        <w:trPr>
          <w:ins w:id="99" w:author="Dieter Gludovacz [2]" w:date="2022-10-10T23:03:00Z"/>
        </w:trPr>
        <w:tc>
          <w:tcPr>
            <w:tcW w:w="1707" w:type="dxa"/>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487A576B" w14:textId="77777777" w:rsidR="009A52D5" w:rsidRPr="000C7C7E" w:rsidRDefault="009A52D5" w:rsidP="00C4108F">
            <w:pPr>
              <w:rPr>
                <w:ins w:id="100" w:author="Dieter Gludovacz [2]" w:date="2022-10-10T23:03:00Z"/>
                <w:b/>
                <w:bCs/>
                <w:lang w:val="en-US"/>
              </w:rPr>
            </w:pPr>
            <w:ins w:id="101" w:author="Dieter Gludovacz [2]" w:date="2022-10-10T23:03:00Z">
              <w:r w:rsidRPr="000C7C7E">
                <w:rPr>
                  <w:b/>
                  <w:bCs/>
                  <w:lang w:val="en-US"/>
                </w:rPr>
                <w:t>MP-QUIC UDP</w:t>
              </w:r>
            </w:ins>
          </w:p>
          <w:p w14:paraId="187889A0" w14:textId="77777777" w:rsidR="009A52D5" w:rsidRPr="000C7C7E" w:rsidRDefault="009A52D5" w:rsidP="00C4108F">
            <w:pPr>
              <w:rPr>
                <w:ins w:id="102" w:author="Dieter Gludovacz [2]" w:date="2022-10-10T23:03:00Z"/>
                <w:b/>
                <w:bCs/>
                <w:lang w:val="en-US"/>
              </w:rPr>
            </w:pPr>
            <w:ins w:id="103" w:author="Dieter Gludovacz [2]" w:date="2022-10-10T23:03:00Z">
              <w:r w:rsidRPr="000C7C7E">
                <w:rPr>
                  <w:b/>
                  <w:bCs/>
                  <w:lang w:val="en-US"/>
                </w:rPr>
                <w:t>Stream mode</w:t>
              </w:r>
            </w:ins>
          </w:p>
        </w:tc>
        <w:tc>
          <w:tcPr>
            <w:tcW w:w="1540" w:type="dxa"/>
            <w:tcBorders>
              <w:top w:val="nil"/>
              <w:left w:val="nil"/>
              <w:bottom w:val="single" w:sz="8" w:space="0" w:color="999999"/>
              <w:right w:val="single" w:sz="8" w:space="0" w:color="999999"/>
            </w:tcBorders>
            <w:tcMar>
              <w:top w:w="0" w:type="dxa"/>
              <w:left w:w="108" w:type="dxa"/>
              <w:bottom w:w="0" w:type="dxa"/>
              <w:right w:w="108" w:type="dxa"/>
            </w:tcMar>
          </w:tcPr>
          <w:p w14:paraId="63448C39" w14:textId="77777777" w:rsidR="009A52D5" w:rsidRPr="000C7C7E" w:rsidRDefault="009A52D5" w:rsidP="00C4108F">
            <w:pPr>
              <w:rPr>
                <w:ins w:id="104" w:author="Dieter Gludovacz [2]" w:date="2022-10-10T23:03:00Z"/>
                <w:lang w:val="en-US"/>
              </w:rPr>
            </w:pPr>
            <w:ins w:id="105" w:author="Dieter Gludovacz [2]" w:date="2022-10-10T23:03:00Z">
              <w:r w:rsidRPr="000C7C7E">
                <w:rPr>
                  <w:lang w:val="en-US"/>
                </w:rPr>
                <w:t>41-68</w:t>
              </w:r>
            </w:ins>
          </w:p>
          <w:p w14:paraId="57C46363" w14:textId="77777777" w:rsidR="009A52D5" w:rsidRPr="000C7C7E" w:rsidRDefault="009A52D5" w:rsidP="00C4108F">
            <w:pPr>
              <w:rPr>
                <w:ins w:id="106" w:author="Dieter Gludovacz [2]" w:date="2022-10-10T23:03:00Z"/>
                <w:lang w:val="en-US"/>
              </w:rPr>
            </w:pPr>
            <w:ins w:id="107" w:author="Dieter Gludovacz [2]" w:date="2022-10-10T23:03:00Z">
              <w:r w:rsidRPr="000C7C7E">
                <w:rPr>
                  <w:lang w:val="en-US"/>
                </w:rPr>
                <w:t>average 56</w:t>
              </w:r>
            </w:ins>
          </w:p>
        </w:tc>
        <w:tc>
          <w:tcPr>
            <w:tcW w:w="5805" w:type="dxa"/>
            <w:tcBorders>
              <w:top w:val="nil"/>
              <w:left w:val="nil"/>
              <w:bottom w:val="single" w:sz="8" w:space="0" w:color="999999"/>
              <w:right w:val="single" w:sz="8" w:space="0" w:color="999999"/>
            </w:tcBorders>
            <w:tcMar>
              <w:top w:w="0" w:type="dxa"/>
              <w:left w:w="108" w:type="dxa"/>
              <w:bottom w:w="0" w:type="dxa"/>
              <w:right w:w="108" w:type="dxa"/>
            </w:tcMar>
          </w:tcPr>
          <w:p w14:paraId="2425B066" w14:textId="139A8254" w:rsidR="009A52D5" w:rsidRPr="000C7C7E" w:rsidRDefault="009A52D5" w:rsidP="00C4108F">
            <w:pPr>
              <w:rPr>
                <w:ins w:id="108" w:author="Dieter Gludovacz [2]" w:date="2022-10-10T23:03:00Z"/>
                <w:lang w:val="en-US"/>
              </w:rPr>
            </w:pPr>
            <w:ins w:id="109" w:author="Dieter Gludovacz [2]" w:date="2022-10-10T23:03:00Z">
              <w:r w:rsidRPr="000C7C7E">
                <w:rPr>
                  <w:lang w:val="en-US"/>
                </w:rPr>
                <w:t xml:space="preserve">As Datagram mode 1 but with more variable length encoded fields. </w:t>
              </w:r>
            </w:ins>
          </w:p>
        </w:tc>
      </w:tr>
      <w:tr w:rsidR="009A52D5" w:rsidRPr="00C65896" w14:paraId="0C87621B" w14:textId="77777777" w:rsidTr="00C4108F">
        <w:trPr>
          <w:ins w:id="110" w:author="Dieter Gludovacz [2]" w:date="2022-10-10T23:03:00Z"/>
        </w:trPr>
        <w:tc>
          <w:tcPr>
            <w:tcW w:w="1707" w:type="dxa"/>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0718CA0" w14:textId="77777777" w:rsidR="009A52D5" w:rsidRPr="000C7C7E" w:rsidRDefault="009A52D5" w:rsidP="00C4108F">
            <w:pPr>
              <w:rPr>
                <w:ins w:id="111" w:author="Dieter Gludovacz [2]" w:date="2022-10-10T23:03:00Z"/>
                <w:b/>
                <w:bCs/>
                <w:lang w:val="en-US"/>
              </w:rPr>
            </w:pPr>
            <w:ins w:id="112" w:author="Dieter Gludovacz [2]" w:date="2022-10-10T23:03:00Z">
              <w:r w:rsidRPr="000C7C7E">
                <w:rPr>
                  <w:b/>
                  <w:bCs/>
                  <w:lang w:val="en-US"/>
                </w:rPr>
                <w:t>MP-QUIC IP</w:t>
              </w:r>
            </w:ins>
          </w:p>
          <w:p w14:paraId="3F2C8794" w14:textId="77777777" w:rsidR="009A52D5" w:rsidRPr="000C7C7E" w:rsidRDefault="009A52D5" w:rsidP="00C4108F">
            <w:pPr>
              <w:rPr>
                <w:ins w:id="113" w:author="Dieter Gludovacz [2]" w:date="2022-10-10T23:03:00Z"/>
                <w:b/>
                <w:bCs/>
                <w:lang w:val="en-US"/>
              </w:rPr>
            </w:pPr>
            <w:ins w:id="114" w:author="Dieter Gludovacz [2]" w:date="2022-10-10T23:03:00Z">
              <w:r w:rsidRPr="000C7C7E">
                <w:rPr>
                  <w:b/>
                  <w:bCs/>
                  <w:lang w:val="en-US"/>
                </w:rPr>
                <w:t>Stream mode</w:t>
              </w:r>
            </w:ins>
          </w:p>
        </w:tc>
        <w:tc>
          <w:tcPr>
            <w:tcW w:w="1540" w:type="dxa"/>
            <w:tcBorders>
              <w:top w:val="nil"/>
              <w:left w:val="nil"/>
              <w:bottom w:val="single" w:sz="8" w:space="0" w:color="999999"/>
              <w:right w:val="single" w:sz="8" w:space="0" w:color="999999"/>
            </w:tcBorders>
            <w:tcMar>
              <w:top w:w="0" w:type="dxa"/>
              <w:left w:w="108" w:type="dxa"/>
              <w:bottom w:w="0" w:type="dxa"/>
              <w:right w:w="108" w:type="dxa"/>
            </w:tcMar>
          </w:tcPr>
          <w:p w14:paraId="2A5A0E1C" w14:textId="77777777" w:rsidR="009A52D5" w:rsidRPr="000C7C7E" w:rsidRDefault="009A52D5" w:rsidP="00C4108F">
            <w:pPr>
              <w:rPr>
                <w:ins w:id="115" w:author="Dieter Gludovacz [2]" w:date="2022-10-10T23:03:00Z"/>
                <w:lang w:val="en-US"/>
              </w:rPr>
            </w:pPr>
            <w:ins w:id="116" w:author="Dieter Gludovacz [2]" w:date="2022-10-10T23:03:00Z">
              <w:r w:rsidRPr="000C7C7E">
                <w:rPr>
                  <w:lang w:val="en-US"/>
                </w:rPr>
                <w:t>49-76</w:t>
              </w:r>
            </w:ins>
          </w:p>
          <w:p w14:paraId="5BDC1DBD" w14:textId="77777777" w:rsidR="009A52D5" w:rsidRPr="000C7C7E" w:rsidRDefault="009A52D5" w:rsidP="00C4108F">
            <w:pPr>
              <w:rPr>
                <w:ins w:id="117" w:author="Dieter Gludovacz [2]" w:date="2022-10-10T23:03:00Z"/>
                <w:lang w:val="en-US"/>
              </w:rPr>
            </w:pPr>
            <w:ins w:id="118" w:author="Dieter Gludovacz [2]" w:date="2022-10-10T23:03:00Z">
              <w:r w:rsidRPr="000C7C7E">
                <w:rPr>
                  <w:lang w:val="en-US"/>
                </w:rPr>
                <w:t>average 64</w:t>
              </w:r>
            </w:ins>
          </w:p>
        </w:tc>
        <w:tc>
          <w:tcPr>
            <w:tcW w:w="5805" w:type="dxa"/>
            <w:tcBorders>
              <w:top w:val="nil"/>
              <w:left w:val="nil"/>
              <w:bottom w:val="single" w:sz="8" w:space="0" w:color="999999"/>
              <w:right w:val="single" w:sz="8" w:space="0" w:color="999999"/>
            </w:tcBorders>
            <w:tcMar>
              <w:top w:w="0" w:type="dxa"/>
              <w:left w:w="108" w:type="dxa"/>
              <w:bottom w:w="0" w:type="dxa"/>
              <w:right w:w="108" w:type="dxa"/>
            </w:tcMar>
          </w:tcPr>
          <w:p w14:paraId="266DC623" w14:textId="6F15EBF3" w:rsidR="009A52D5" w:rsidRPr="000C7C7E" w:rsidRDefault="009A52D5" w:rsidP="00C4108F">
            <w:pPr>
              <w:rPr>
                <w:ins w:id="119" w:author="Dieter Gludovacz [2]" w:date="2022-10-10T23:03:00Z"/>
                <w:lang w:val="en-US"/>
              </w:rPr>
            </w:pPr>
            <w:ins w:id="120" w:author="Dieter Gludovacz [2]" w:date="2022-10-10T23:03:00Z">
              <w:r w:rsidRPr="000C7C7E">
                <w:rPr>
                  <w:lang w:val="en-US"/>
                </w:rPr>
                <w:t xml:space="preserve">As Datagram mode 1 but with more variable length encoded fields. </w:t>
              </w:r>
            </w:ins>
          </w:p>
          <w:p w14:paraId="5C56E476" w14:textId="77777777" w:rsidR="009A52D5" w:rsidRPr="000C7C7E" w:rsidRDefault="009A52D5" w:rsidP="00C4108F">
            <w:pPr>
              <w:rPr>
                <w:ins w:id="121" w:author="Dieter Gludovacz [2]" w:date="2022-10-10T23:03:00Z"/>
                <w:lang w:val="en-US"/>
              </w:rPr>
            </w:pPr>
            <w:ins w:id="122" w:author="Dieter Gludovacz [2]" w:date="2022-10-10T23:03:00Z">
              <w:r w:rsidRPr="000C7C7E">
                <w:rPr>
                  <w:lang w:val="en-US"/>
                </w:rPr>
                <w:t>Further gain through inner IP header compression possible</w:t>
              </w:r>
            </w:ins>
          </w:p>
        </w:tc>
      </w:tr>
      <w:tr w:rsidR="009A52D5" w:rsidRPr="00C65896" w14:paraId="643D310A" w14:textId="77777777" w:rsidTr="00C4108F">
        <w:trPr>
          <w:ins w:id="123" w:author="Dieter Gludovacz [2]" w:date="2022-10-10T23:03:00Z"/>
        </w:trPr>
        <w:tc>
          <w:tcPr>
            <w:tcW w:w="1707"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0CB541D" w14:textId="77777777" w:rsidR="009A52D5" w:rsidRPr="000C7C7E" w:rsidRDefault="009A52D5" w:rsidP="00C4108F">
            <w:pPr>
              <w:rPr>
                <w:ins w:id="124" w:author="Dieter Gludovacz [2]" w:date="2022-10-10T23:03:00Z"/>
                <w:b/>
                <w:bCs/>
                <w:lang w:val="en-US"/>
              </w:rPr>
            </w:pPr>
            <w:ins w:id="125" w:author="Dieter Gludovacz [2]" w:date="2022-10-10T23:03:00Z">
              <w:r w:rsidRPr="000C7C7E">
                <w:rPr>
                  <w:b/>
                  <w:bCs/>
                  <w:lang w:val="en-US"/>
                </w:rPr>
                <w:t xml:space="preserve">MP-DCCP-LL </w:t>
              </w:r>
            </w:ins>
          </w:p>
        </w:tc>
        <w:tc>
          <w:tcPr>
            <w:tcW w:w="1540" w:type="dxa"/>
            <w:tcBorders>
              <w:top w:val="nil"/>
              <w:left w:val="nil"/>
              <w:bottom w:val="single" w:sz="8" w:space="0" w:color="999999"/>
              <w:right w:val="single" w:sz="8" w:space="0" w:color="999999"/>
            </w:tcBorders>
            <w:tcMar>
              <w:top w:w="0" w:type="dxa"/>
              <w:left w:w="108" w:type="dxa"/>
              <w:bottom w:w="0" w:type="dxa"/>
              <w:right w:w="108" w:type="dxa"/>
            </w:tcMar>
            <w:hideMark/>
          </w:tcPr>
          <w:p w14:paraId="5366C01D" w14:textId="79FD10A1" w:rsidR="009A52D5" w:rsidRPr="000C7C7E" w:rsidRDefault="009A52D5" w:rsidP="00C4108F">
            <w:pPr>
              <w:rPr>
                <w:ins w:id="126" w:author="Dieter Gludovacz [2]" w:date="2022-10-10T23:03:00Z"/>
                <w:lang w:val="en-US"/>
              </w:rPr>
            </w:pPr>
            <w:ins w:id="127" w:author="Dieter Gludovacz [2]" w:date="2022-10-10T23:03:00Z">
              <w:r w:rsidRPr="000C7C7E">
                <w:rPr>
                  <w:lang w:val="en-US"/>
                </w:rPr>
                <w:t>55</w:t>
              </w:r>
            </w:ins>
            <w:ins w:id="128" w:author="Gludovacz, Dieter" w:date="2022-10-11T23:04:00Z">
              <w:r w:rsidR="00824F52">
                <w:rPr>
                  <w:lang w:val="en-US"/>
                </w:rPr>
                <w:t>, 59, 61</w:t>
              </w:r>
            </w:ins>
            <w:ins w:id="129" w:author="Gludovacz, Dieter" w:date="2022-10-11T23:05:00Z">
              <w:r w:rsidR="00824F52">
                <w:rPr>
                  <w:lang w:val="en-US"/>
                </w:rPr>
                <w:t xml:space="preserve">, or </w:t>
              </w:r>
            </w:ins>
            <w:ins w:id="130" w:author="Dieter Gludovacz [2]" w:date="2022-10-10T23:03:00Z">
              <w:r w:rsidRPr="000C7C7E">
                <w:rPr>
                  <w:lang w:val="en-US"/>
                </w:rPr>
                <w:t>65</w:t>
              </w:r>
            </w:ins>
          </w:p>
          <w:p w14:paraId="27E501BC" w14:textId="77777777" w:rsidR="009A52D5" w:rsidRPr="000C7C7E" w:rsidRDefault="009A52D5" w:rsidP="00C4108F">
            <w:pPr>
              <w:rPr>
                <w:ins w:id="131" w:author="Dieter Gludovacz [2]" w:date="2022-10-10T23:03:00Z"/>
                <w:lang w:val="en-US"/>
              </w:rPr>
            </w:pPr>
          </w:p>
        </w:tc>
        <w:tc>
          <w:tcPr>
            <w:tcW w:w="5805" w:type="dxa"/>
            <w:tcBorders>
              <w:top w:val="nil"/>
              <w:left w:val="nil"/>
              <w:bottom w:val="single" w:sz="8" w:space="0" w:color="999999"/>
              <w:right w:val="single" w:sz="8" w:space="0" w:color="999999"/>
            </w:tcBorders>
            <w:tcMar>
              <w:top w:w="0" w:type="dxa"/>
              <w:left w:w="108" w:type="dxa"/>
              <w:bottom w:w="0" w:type="dxa"/>
              <w:right w:w="108" w:type="dxa"/>
            </w:tcMar>
            <w:hideMark/>
          </w:tcPr>
          <w:p w14:paraId="1780640A" w14:textId="77777777" w:rsidR="009A52D5" w:rsidRPr="000C7C7E" w:rsidRDefault="009A52D5" w:rsidP="00C4108F">
            <w:pPr>
              <w:rPr>
                <w:ins w:id="132" w:author="Dieter Gludovacz [2]" w:date="2022-10-10T23:03:00Z"/>
                <w:lang w:val="en-US"/>
              </w:rPr>
            </w:pPr>
            <w:ins w:id="133" w:author="Dieter Gludovacz [2]" w:date="2022-10-10T23:03:00Z">
              <w:r w:rsidRPr="000C7C7E">
                <w:rPr>
                  <w:lang w:val="en-US"/>
                </w:rPr>
                <w:t>Depending on short/long DCCP header and the type of delay information exchange for reordering. 55 Byte for short header and DCCP timestamp option, 65 Byte for long header and MP_RTT option. There is no reason to select the high overhead constellation.</w:t>
              </w:r>
            </w:ins>
          </w:p>
          <w:p w14:paraId="338A85D6" w14:textId="083E7888" w:rsidR="009A52D5" w:rsidRPr="00224445" w:rsidRDefault="009A52D5" w:rsidP="00C4108F">
            <w:pPr>
              <w:pStyle w:val="Listenabsatz"/>
              <w:numPr>
                <w:ilvl w:val="0"/>
                <w:numId w:val="13"/>
              </w:numPr>
              <w:rPr>
                <w:ins w:id="134" w:author="Dieter Gludovacz [2]" w:date="2022-10-10T23:03:00Z"/>
                <w:rFonts w:ascii="Times New Roman" w:eastAsia="Times New Roman" w:hAnsi="Times New Roman" w:cs="Times New Roman"/>
                <w:sz w:val="20"/>
                <w:szCs w:val="20"/>
                <w:lang w:val="en-US"/>
              </w:rPr>
            </w:pPr>
          </w:p>
        </w:tc>
      </w:tr>
    </w:tbl>
    <w:p w14:paraId="1A8F45B8" w14:textId="272009BF" w:rsidR="009A52D5" w:rsidRPr="00C65896" w:rsidRDefault="009A52D5" w:rsidP="009A52D5">
      <w:pPr>
        <w:rPr>
          <w:ins w:id="135" w:author="Dieter Gludovacz [2]" w:date="2022-10-10T23:03:00Z"/>
          <w:lang w:val="en-US"/>
        </w:rPr>
      </w:pPr>
      <w:ins w:id="136" w:author="Dieter Gludovacz [2]" w:date="2022-10-10T23:03:00Z">
        <w:r w:rsidRPr="00F828DF">
          <w:rPr>
            <w:lang w:val="en-US"/>
          </w:rPr>
          <w:t>Table 1: MP-QUIC solution</w:t>
        </w:r>
        <w:r>
          <w:rPr>
            <w:lang w:val="en-US"/>
          </w:rPr>
          <w:t>s</w:t>
        </w:r>
        <w:r w:rsidRPr="00F828DF">
          <w:rPr>
            <w:lang w:val="en-US"/>
          </w:rPr>
          <w:t xml:space="preserve"> and MP-DCCP-LL </w:t>
        </w:r>
      </w:ins>
      <w:ins w:id="137" w:author="Gludovacz, Dieter" w:date="2022-10-11T22:53:00Z">
        <w:r w:rsidR="0051376F">
          <w:rPr>
            <w:lang w:val="en-US"/>
          </w:rPr>
          <w:t xml:space="preserve">user-plane </w:t>
        </w:r>
      </w:ins>
      <w:ins w:id="138" w:author="Dieter Gludovacz [2]" w:date="2022-10-10T23:03:00Z">
        <w:r w:rsidRPr="00F828DF">
          <w:rPr>
            <w:lang w:val="en-US"/>
          </w:rPr>
          <w:t>overhead introduced by protocol headers.</w:t>
        </w:r>
      </w:ins>
    </w:p>
    <w:p w14:paraId="4A55F417" w14:textId="77777777" w:rsidR="00824F52" w:rsidRDefault="00824F52" w:rsidP="00824F52">
      <w:pPr>
        <w:rPr>
          <w:ins w:id="139" w:author="Gludovacz, Dieter" w:date="2022-10-11T22:58:00Z"/>
          <w:lang w:val="en-US"/>
        </w:rPr>
      </w:pPr>
      <w:ins w:id="140" w:author="Gludovacz, Dieter" w:date="2022-10-11T22:58:00Z">
        <w:r>
          <w:rPr>
            <w:lang w:val="en-US"/>
          </w:rPr>
          <w:lastRenderedPageBreak/>
          <w:t xml:space="preserve">If </w:t>
        </w:r>
        <w:r w:rsidRPr="00C65896">
          <w:rPr>
            <w:lang w:val="en-US"/>
          </w:rPr>
          <w:t xml:space="preserve">MP-QUIC </w:t>
        </w:r>
        <w:r>
          <w:rPr>
            <w:lang w:val="en-US"/>
          </w:rPr>
          <w:t>to</w:t>
        </w:r>
        <w:r w:rsidRPr="00C65896">
          <w:rPr>
            <w:lang w:val="en-US"/>
          </w:rPr>
          <w:t xml:space="preserve"> provide path latency information exchange </w:t>
        </w:r>
        <w:r>
          <w:rPr>
            <w:lang w:val="en-US"/>
          </w:rPr>
          <w:t xml:space="preserve">this would increase the overhead by at least 6 Bytes. </w:t>
        </w:r>
      </w:ins>
    </w:p>
    <w:p w14:paraId="5E81E075" w14:textId="3BF6B694" w:rsidR="00824F52" w:rsidRPr="00C65896" w:rsidRDefault="00824F52" w:rsidP="00824F52">
      <w:pPr>
        <w:rPr>
          <w:ins w:id="141" w:author="Gludovacz, Dieter" w:date="2022-10-11T22:58:00Z"/>
          <w:lang w:val="en-US"/>
        </w:rPr>
      </w:pPr>
      <w:ins w:id="142" w:author="Gludovacz, Dieter" w:date="2022-10-11T22:58:00Z">
        <w:r>
          <w:rPr>
            <w:lang w:val="en-US"/>
          </w:rPr>
          <w:t>I</w:t>
        </w:r>
        <w:r w:rsidRPr="008D5A3C">
          <w:rPr>
            <w:lang w:val="en-US"/>
          </w:rPr>
          <w:t>nner header</w:t>
        </w:r>
        <w:r w:rsidRPr="00C65896">
          <w:rPr>
            <w:lang w:val="en-US"/>
          </w:rPr>
          <w:t xml:space="preserve"> compression</w:t>
        </w:r>
        <w:r>
          <w:rPr>
            <w:lang w:val="en-US"/>
          </w:rPr>
          <w:t xml:space="preserve"> can </w:t>
        </w:r>
      </w:ins>
      <w:ins w:id="143" w:author="Gludovacz, Dieter" w:date="2022-10-11T23:05:00Z">
        <w:r>
          <w:rPr>
            <w:lang w:val="en-US"/>
          </w:rPr>
          <w:t>reduce</w:t>
        </w:r>
      </w:ins>
      <w:ins w:id="144" w:author="Gludovacz, Dieter" w:date="2022-10-11T22:58:00Z">
        <w:r>
          <w:rPr>
            <w:lang w:val="en-US"/>
          </w:rPr>
          <w:t xml:space="preserve"> overhead for </w:t>
        </w:r>
        <w:r w:rsidRPr="00C65896">
          <w:rPr>
            <w:lang w:val="en-US"/>
          </w:rPr>
          <w:t xml:space="preserve">MP-DCCP </w:t>
        </w:r>
        <w:r>
          <w:rPr>
            <w:lang w:val="en-US"/>
          </w:rPr>
          <w:t xml:space="preserve">for both IP and UDP header, for </w:t>
        </w:r>
        <w:r w:rsidRPr="00430366">
          <w:rPr>
            <w:lang w:val="en-US"/>
          </w:rPr>
          <w:t>MP-QUIC IP</w:t>
        </w:r>
        <w:r>
          <w:rPr>
            <w:lang w:val="en-US"/>
          </w:rPr>
          <w:t xml:space="preserve"> for IP header only</w:t>
        </w:r>
        <w:r w:rsidRPr="00C65896">
          <w:rPr>
            <w:lang w:val="en-US"/>
          </w:rPr>
          <w:t>.</w:t>
        </w:r>
      </w:ins>
    </w:p>
    <w:p w14:paraId="378CDAFF" w14:textId="77777777" w:rsidR="00824F52" w:rsidRDefault="00824F52" w:rsidP="00824F52">
      <w:pPr>
        <w:rPr>
          <w:ins w:id="145" w:author="Gludovacz, Dieter" w:date="2022-10-11T22:58:00Z"/>
          <w:lang w:val="en-US" w:eastAsia="zh-CN"/>
        </w:rPr>
      </w:pPr>
      <w:ins w:id="146" w:author="Gludovacz, Dieter" w:date="2022-10-11T22:58:00Z">
        <w:r>
          <w:rPr>
            <w:lang w:val="en-US" w:eastAsia="zh-CN"/>
          </w:rPr>
          <w:t>MPQUIC steering functionality can multiplex payload packets in the same QUIC packet (this is a feature supported by QUIC), thus, reducing the user-plane overhead. In addition, a single UDP datagram can multiplex multiple QUIC packets, which can further reduce the overhead.</w:t>
        </w:r>
      </w:ins>
    </w:p>
    <w:p w14:paraId="31BA3118" w14:textId="77777777" w:rsidR="00824F52" w:rsidRDefault="00824F52" w:rsidP="00824F52">
      <w:pPr>
        <w:rPr>
          <w:ins w:id="147" w:author="Gludovacz, Dieter" w:date="2022-10-11T22:58:00Z"/>
          <w:lang w:val="en-US" w:eastAsia="zh-CN"/>
        </w:rPr>
      </w:pPr>
      <w:ins w:id="148" w:author="Gludovacz, Dieter" w:date="2022-10-11T22:58:00Z">
        <w:r w:rsidRPr="00C4108F">
          <w:rPr>
            <w:lang w:val="en-US" w:eastAsia="zh-CN"/>
          </w:rPr>
          <w:t xml:space="preserve">NOTE: </w:t>
        </w:r>
        <w:proofErr w:type="gramStart"/>
        <w:r>
          <w:rPr>
            <w:lang w:val="en-US" w:eastAsia="zh-CN"/>
          </w:rPr>
          <w:t>As a consequence of</w:t>
        </w:r>
        <w:proofErr w:type="gramEnd"/>
        <w:r>
          <w:rPr>
            <w:lang w:val="en-US" w:eastAsia="zh-CN"/>
          </w:rPr>
          <w:t xml:space="preserve"> RFC9000 [6] the</w:t>
        </w:r>
        <w:r w:rsidRPr="00C4108F">
          <w:rPr>
            <w:lang w:val="en-US" w:eastAsia="zh-CN"/>
          </w:rPr>
          <w:t xml:space="preserve"> </w:t>
        </w:r>
        <w:r>
          <w:rPr>
            <w:lang w:val="en-US" w:eastAsia="zh-CN"/>
          </w:rPr>
          <w:t>precondition for possible multiplexing of payload packets is that</w:t>
        </w:r>
        <w:r w:rsidRPr="00C4108F">
          <w:t xml:space="preserve"> </w:t>
        </w:r>
        <w:r>
          <w:t>those</w:t>
        </w:r>
        <w:r w:rsidRPr="00C4108F">
          <w:t xml:space="preserve"> </w:t>
        </w:r>
        <w:r>
          <w:t xml:space="preserve">payload packets </w:t>
        </w:r>
        <w:r w:rsidRPr="00C4108F">
          <w:t xml:space="preserve">fit </w:t>
        </w:r>
        <w:r w:rsidRPr="00C4108F">
          <w:rPr>
            <w:lang w:val="en-US" w:eastAsia="zh-CN"/>
          </w:rPr>
          <w:t>completely inside a single QUIC packet</w:t>
        </w:r>
        <w:r>
          <w:rPr>
            <w:lang w:val="en-US" w:eastAsia="zh-CN"/>
          </w:rPr>
          <w:t>,</w:t>
        </w:r>
        <w:r w:rsidRPr="00C4108F">
          <w:rPr>
            <w:lang w:val="en-US" w:eastAsia="zh-CN"/>
          </w:rPr>
          <w:t xml:space="preserve"> which is limited by </w:t>
        </w:r>
        <w:r>
          <w:rPr>
            <w:lang w:val="en-US" w:eastAsia="zh-CN"/>
          </w:rPr>
          <w:t xml:space="preserve">the size of the </w:t>
        </w:r>
        <w:r w:rsidRPr="00C4108F">
          <w:rPr>
            <w:lang w:val="en-US" w:eastAsia="zh-CN"/>
          </w:rPr>
          <w:t>UDP datagram</w:t>
        </w:r>
        <w:r w:rsidRPr="00180B6D">
          <w:rPr>
            <w:lang w:val="en-US" w:eastAsia="zh-CN"/>
          </w:rPr>
          <w:t xml:space="preserve"> </w:t>
        </w:r>
        <w:r w:rsidRPr="00C4108F">
          <w:rPr>
            <w:lang w:val="en-US" w:eastAsia="zh-CN"/>
          </w:rPr>
          <w:t xml:space="preserve">and </w:t>
        </w:r>
        <w:r>
          <w:rPr>
            <w:lang w:val="en-US" w:eastAsia="zh-CN"/>
          </w:rPr>
          <w:t xml:space="preserve">the </w:t>
        </w:r>
        <w:r w:rsidRPr="00C4108F">
          <w:rPr>
            <w:lang w:val="en-US" w:eastAsia="zh-CN"/>
          </w:rPr>
          <w:t>max.</w:t>
        </w:r>
        <w:r>
          <w:rPr>
            <w:lang w:val="en-US" w:eastAsia="zh-CN"/>
          </w:rPr>
          <w:t xml:space="preserve"> MTU size, typically 1200 Byte.</w:t>
        </w:r>
      </w:ins>
    </w:p>
    <w:p w14:paraId="16965945" w14:textId="77777777" w:rsidR="009A52D5" w:rsidRPr="00C65896" w:rsidRDefault="009A52D5" w:rsidP="009A52D5">
      <w:pPr>
        <w:rPr>
          <w:ins w:id="149" w:author="Dieter Gludovacz [2]" w:date="2022-10-10T23:03:00Z"/>
          <w:lang w:val="en-US"/>
        </w:rPr>
      </w:pPr>
    </w:p>
    <w:p w14:paraId="20EB604B" w14:textId="77777777" w:rsidR="009A52D5" w:rsidRPr="00734FCE" w:rsidRDefault="009A52D5" w:rsidP="009A52D5">
      <w:pPr>
        <w:pStyle w:val="berschrift5"/>
        <w:rPr>
          <w:ins w:id="150" w:author="Dieter Gludovacz [2]" w:date="2022-10-10T23:03:00Z"/>
          <w:u w:val="single"/>
          <w:lang w:eastAsia="en-GB"/>
        </w:rPr>
      </w:pPr>
      <w:ins w:id="151" w:author="Dieter Gludovacz [2]" w:date="2022-10-10T23:03:00Z">
        <w:r w:rsidRPr="00734FCE">
          <w:t xml:space="preserve">7.1.2.2.2 </w:t>
        </w:r>
        <w:r w:rsidRPr="00734FCE">
          <w:rPr>
            <w:u w:val="single"/>
            <w:lang w:eastAsia="en-GB"/>
          </w:rPr>
          <w:t xml:space="preserve">Detailed analysis on header sizes </w:t>
        </w:r>
      </w:ins>
    </w:p>
    <w:p w14:paraId="00D9E7E1" w14:textId="0A9DDE3D" w:rsidR="009A52D5" w:rsidRDefault="009A52D5" w:rsidP="009A52D5">
      <w:pPr>
        <w:rPr>
          <w:ins w:id="152" w:author="Dieter Gludovacz [2]" w:date="2022-10-10T23:03:00Z"/>
          <w:lang w:val="en-US"/>
        </w:rPr>
      </w:pPr>
      <w:ins w:id="153" w:author="Dieter Gludovacz [2]" w:date="2022-10-10T23:03:00Z">
        <w:r w:rsidRPr="00C65896">
          <w:rPr>
            <w:lang w:val="en-US"/>
          </w:rPr>
          <w:t>MP-DCCP related information can be found in two documents - MP-DCCP draft</w:t>
        </w:r>
        <w:r>
          <w:rPr>
            <w:lang w:val="en-US"/>
          </w:rPr>
          <w:t xml:space="preserve"> [</w:t>
        </w:r>
      </w:ins>
      <w:proofErr w:type="gramStart"/>
      <w:ins w:id="154" w:author="Gludovacz, Dieter" w:date="2022-10-11T22:57:00Z">
        <w:r w:rsidR="0051376F">
          <w:rPr>
            <w:lang w:val="en-US"/>
          </w:rPr>
          <w:t>12</w:t>
        </w:r>
      </w:ins>
      <w:ins w:id="155" w:author="Dieter Gludovacz [2]" w:date="2022-10-10T23:03:00Z">
        <w:r w:rsidRPr="00C65896">
          <w:rPr>
            <w:lang w:val="en-US"/>
          </w:rPr>
          <w:t xml:space="preserve"> </w:t>
        </w:r>
        <w:r>
          <w:rPr>
            <w:lang w:val="en-US"/>
          </w:rPr>
          <w:t>]</w:t>
        </w:r>
        <w:proofErr w:type="gramEnd"/>
        <w:r>
          <w:rPr>
            <w:lang w:val="en-US"/>
          </w:rPr>
          <w:t xml:space="preserve"> </w:t>
        </w:r>
        <w:r w:rsidRPr="00C65896">
          <w:rPr>
            <w:lang w:val="en-US"/>
          </w:rPr>
          <w:t>and RFC4340 (DCCP)</w:t>
        </w:r>
        <w:r>
          <w:rPr>
            <w:lang w:val="en-US"/>
          </w:rPr>
          <w:t xml:space="preserve"> [</w:t>
        </w:r>
      </w:ins>
      <w:ins w:id="156" w:author="Gludovacz, Dieter" w:date="2022-10-11T22:57:00Z">
        <w:r w:rsidR="0051376F">
          <w:rPr>
            <w:lang w:val="en-US"/>
          </w:rPr>
          <w:t>11</w:t>
        </w:r>
      </w:ins>
      <w:ins w:id="157" w:author="Dieter Gludovacz [2]" w:date="2022-10-10T23:03:00Z">
        <w:r>
          <w:rPr>
            <w:lang w:val="en-US"/>
          </w:rPr>
          <w:t>].</w:t>
        </w:r>
      </w:ins>
    </w:p>
    <w:p w14:paraId="42A152EB" w14:textId="77777777" w:rsidR="009A52D5" w:rsidRDefault="009A52D5" w:rsidP="009A52D5">
      <w:pPr>
        <w:rPr>
          <w:ins w:id="158" w:author="Dieter Gludovacz [2]" w:date="2022-10-10T23:03:00Z"/>
          <w:lang w:val="en-US"/>
        </w:rPr>
      </w:pPr>
    </w:p>
    <w:p w14:paraId="41F6D358" w14:textId="77777777" w:rsidR="009A52D5" w:rsidRDefault="009A52D5" w:rsidP="009A52D5">
      <w:pPr>
        <w:rPr>
          <w:ins w:id="159" w:author="Dieter Gludovacz [2]" w:date="2022-10-10T23:03:00Z"/>
          <w:lang w:val="en-US"/>
        </w:rPr>
      </w:pPr>
      <w:ins w:id="160" w:author="Dieter Gludovacz [2]" w:date="2022-10-10T23:03:00Z">
        <w:r w:rsidRPr="00C65896">
          <w:rPr>
            <w:lang w:val="en-US"/>
          </w:rPr>
          <w:t>MP-QUIC solutions requires multiple documents to investigate:</w:t>
        </w:r>
      </w:ins>
    </w:p>
    <w:p w14:paraId="3516B155" w14:textId="4F01D482" w:rsidR="009A52D5" w:rsidRPr="00C65896" w:rsidRDefault="009A52D5" w:rsidP="009A52D5">
      <w:pPr>
        <w:rPr>
          <w:ins w:id="161" w:author="Dieter Gludovacz [2]" w:date="2022-10-10T23:03:00Z"/>
          <w:lang w:val="en-US"/>
        </w:rPr>
      </w:pPr>
      <w:ins w:id="162" w:author="Dieter Gludovacz [2]" w:date="2022-10-10T23:03:00Z">
        <w:r w:rsidRPr="00C65896">
          <w:rPr>
            <w:lang w:val="en-US"/>
          </w:rPr>
          <w:t xml:space="preserve">QUIC </w:t>
        </w:r>
        <w:r>
          <w:rPr>
            <w:lang w:val="en-US"/>
          </w:rPr>
          <w:fldChar w:fldCharType="begin"/>
        </w:r>
      </w:ins>
      <w:ins w:id="163" w:author="Dieter Gludovacz [2]" w:date="2022-10-10T23:35:00Z">
        <w:r w:rsidR="00BD438F">
          <w:rPr>
            <w:lang w:val="en-US"/>
          </w:rPr>
          <w:instrText>HYPERLINK "C:\\Users\\gludovaczd\\Documents\\RFC9000"</w:instrText>
        </w:r>
      </w:ins>
      <w:ins w:id="164" w:author="Dieter Gludovacz [2]" w:date="2022-10-10T23:03:00Z">
        <w:r>
          <w:rPr>
            <w:lang w:val="en-US"/>
          </w:rPr>
          <w:fldChar w:fldCharType="separate"/>
        </w:r>
        <w:r w:rsidRPr="00E15859">
          <w:rPr>
            <w:rStyle w:val="Hyperlink"/>
            <w:lang w:val="en-US"/>
          </w:rPr>
          <w:t>RFC9000</w:t>
        </w:r>
        <w:r>
          <w:rPr>
            <w:lang w:val="en-US"/>
          </w:rPr>
          <w:fldChar w:fldCharType="end"/>
        </w:r>
        <w:r>
          <w:rPr>
            <w:lang w:val="en-US"/>
          </w:rPr>
          <w:t xml:space="preserve"> [6], </w:t>
        </w:r>
        <w:r w:rsidRPr="00C65896">
          <w:rPr>
            <w:lang w:val="en-US"/>
          </w:rPr>
          <w:t xml:space="preserve">MP-QUIC </w:t>
        </w:r>
        <w:r>
          <w:rPr>
            <w:lang w:val="en-US"/>
          </w:rPr>
          <w:fldChar w:fldCharType="begin"/>
        </w:r>
      </w:ins>
      <w:ins w:id="165" w:author="Dieter Gludovacz [2]" w:date="2022-10-10T23:35:00Z">
        <w:r w:rsidR="00BD438F">
          <w:rPr>
            <w:lang w:val="en-US"/>
          </w:rPr>
          <w:instrText>HYPERLINK "C:\\Users\\gludovaczd\\Documents\\draft-ietf-quic-multipath-02"</w:instrText>
        </w:r>
      </w:ins>
      <w:ins w:id="166" w:author="Dieter Gludovacz [2]" w:date="2022-10-10T23:03:00Z">
        <w:r>
          <w:rPr>
            <w:lang w:val="en-US"/>
          </w:rPr>
          <w:fldChar w:fldCharType="separate"/>
        </w:r>
        <w:r w:rsidRPr="00C4108F">
          <w:rPr>
            <w:rStyle w:val="Hyperlink"/>
            <w:lang w:val="en-US"/>
          </w:rPr>
          <w:t>draft-</w:t>
        </w:r>
        <w:proofErr w:type="spellStart"/>
        <w:r w:rsidRPr="00C4108F">
          <w:rPr>
            <w:rStyle w:val="Hyperlink"/>
            <w:lang w:val="en-US"/>
          </w:rPr>
          <w:t>ietf</w:t>
        </w:r>
        <w:proofErr w:type="spellEnd"/>
        <w:r w:rsidRPr="00C4108F">
          <w:rPr>
            <w:rStyle w:val="Hyperlink"/>
            <w:lang w:val="en-US"/>
          </w:rPr>
          <w:t>-</w:t>
        </w:r>
        <w:proofErr w:type="spellStart"/>
        <w:r w:rsidRPr="00C4108F">
          <w:rPr>
            <w:rStyle w:val="Hyperlink"/>
            <w:lang w:val="en-US"/>
          </w:rPr>
          <w:t>quic</w:t>
        </w:r>
        <w:proofErr w:type="spellEnd"/>
        <w:r w:rsidRPr="00C4108F">
          <w:rPr>
            <w:rStyle w:val="Hyperlink"/>
            <w:lang w:val="en-US"/>
          </w:rPr>
          <w:t>-multipath</w:t>
        </w:r>
        <w:r>
          <w:rPr>
            <w:lang w:val="en-US"/>
          </w:rPr>
          <w:fldChar w:fldCharType="end"/>
        </w:r>
        <w:r>
          <w:rPr>
            <w:lang w:val="en-US"/>
          </w:rPr>
          <w:t xml:space="preserve"> [10], </w:t>
        </w:r>
        <w:r w:rsidRPr="00C65896">
          <w:rPr>
            <w:lang w:val="en-US"/>
          </w:rPr>
          <w:t>QUIC Datagram</w:t>
        </w:r>
        <w:r>
          <w:rPr>
            <w:lang w:val="en-US"/>
          </w:rPr>
          <w:t xml:space="preserve"> RFC 9221</w:t>
        </w:r>
        <w:r>
          <w:rPr>
            <w:rStyle w:val="Hyperlink"/>
            <w:lang w:val="en-US"/>
          </w:rPr>
          <w:t xml:space="preserve">[9], </w:t>
        </w:r>
        <w:r w:rsidRPr="00C65896">
          <w:rPr>
            <w:lang w:val="en-US"/>
          </w:rPr>
          <w:t>Connect-UDP</w:t>
        </w:r>
        <w:r>
          <w:rPr>
            <w:lang w:val="en-US"/>
          </w:rPr>
          <w:t xml:space="preserve"> </w:t>
        </w:r>
        <w:r>
          <w:rPr>
            <w:rStyle w:val="Hyperlink"/>
            <w:lang w:val="en-US"/>
          </w:rPr>
          <w:t xml:space="preserve">RFC 9298 [27], </w:t>
        </w:r>
        <w:r w:rsidRPr="00C65896">
          <w:rPr>
            <w:lang w:val="en-US"/>
          </w:rPr>
          <w:t xml:space="preserve">Connect-IP </w:t>
        </w:r>
        <w:r>
          <w:fldChar w:fldCharType="begin"/>
        </w:r>
        <w:r>
          <w:instrText xml:space="preserve"> HYPERLINK "https://datatracker.ietf.org/doc/html/draft-ietf-masque-connect-ip-02" </w:instrText>
        </w:r>
        <w:r>
          <w:fldChar w:fldCharType="separate"/>
        </w:r>
        <w:r w:rsidRPr="00C65896">
          <w:rPr>
            <w:rStyle w:val="Hyperlink"/>
            <w:lang w:val="en-US"/>
          </w:rPr>
          <w:t>draft-</w:t>
        </w:r>
        <w:proofErr w:type="spellStart"/>
        <w:r w:rsidRPr="00C65896">
          <w:rPr>
            <w:rStyle w:val="Hyperlink"/>
            <w:lang w:val="en-US"/>
          </w:rPr>
          <w:t>ietf</w:t>
        </w:r>
        <w:proofErr w:type="spellEnd"/>
        <w:r w:rsidRPr="00C65896">
          <w:rPr>
            <w:rStyle w:val="Hyperlink"/>
            <w:lang w:val="en-US"/>
          </w:rPr>
          <w:t>-masque-connect-</w:t>
        </w:r>
        <w:proofErr w:type="spellStart"/>
        <w:r w:rsidRPr="00C65896">
          <w:rPr>
            <w:rStyle w:val="Hyperlink"/>
            <w:lang w:val="en-US"/>
          </w:rPr>
          <w:t>ip</w:t>
        </w:r>
        <w:proofErr w:type="spellEnd"/>
        <w:r>
          <w:rPr>
            <w:rStyle w:val="Hyperlink"/>
            <w:lang w:val="en-US"/>
          </w:rPr>
          <w:fldChar w:fldCharType="end"/>
        </w:r>
        <w:r>
          <w:rPr>
            <w:rStyle w:val="Hyperlink"/>
            <w:lang w:val="en-US"/>
          </w:rPr>
          <w:t xml:space="preserve"> [31], </w:t>
        </w:r>
        <w:r w:rsidRPr="00C65896">
          <w:rPr>
            <w:lang w:val="en-US"/>
          </w:rPr>
          <w:t>HTTP/3-Datagram</w:t>
        </w:r>
        <w:r>
          <w:rPr>
            <w:lang w:val="en-US"/>
          </w:rPr>
          <w:t xml:space="preserve"> </w:t>
        </w:r>
        <w:r>
          <w:rPr>
            <w:rFonts w:eastAsia="SimSun"/>
            <w:lang w:eastAsia="en-US"/>
          </w:rPr>
          <w:t>RFC 9297 [29]</w:t>
        </w:r>
      </w:ins>
    </w:p>
    <w:p w14:paraId="429DE5F7" w14:textId="77777777" w:rsidR="009A52D5" w:rsidRDefault="009A52D5" w:rsidP="009A52D5">
      <w:pPr>
        <w:rPr>
          <w:ins w:id="167" w:author="Dieter Gludovacz [2]" w:date="2022-10-10T23:03:00Z"/>
          <w:lang w:val="en-US"/>
        </w:rPr>
      </w:pPr>
    </w:p>
    <w:p w14:paraId="3E8C17A3" w14:textId="77777777" w:rsidR="009A52D5" w:rsidRPr="00C65896" w:rsidRDefault="009A52D5" w:rsidP="009A52D5">
      <w:pPr>
        <w:rPr>
          <w:ins w:id="168" w:author="Dieter Gludovacz [2]" w:date="2022-10-10T23:03:00Z"/>
          <w:lang w:val="en-US"/>
        </w:rPr>
      </w:pPr>
      <w:ins w:id="169" w:author="Dieter Gludovacz [2]" w:date="2022-10-10T23:03:00Z">
        <w:r w:rsidRPr="00C65896">
          <w:rPr>
            <w:lang w:val="en-US"/>
          </w:rPr>
          <w:t>Basically, the following list gives an impression how the individual solutions are composed of. It should be noted that the multipath extension of QUIC does not leave a header footprint.</w:t>
        </w:r>
      </w:ins>
    </w:p>
    <w:p w14:paraId="1F739911" w14:textId="77777777" w:rsidR="009A52D5" w:rsidRPr="00C65896" w:rsidRDefault="009A52D5" w:rsidP="009A52D5">
      <w:pPr>
        <w:rPr>
          <w:ins w:id="170" w:author="Dieter Gludovacz [2]" w:date="2022-10-10T23:03:00Z"/>
          <w:lang w:val="en-US"/>
        </w:rPr>
      </w:pPr>
    </w:p>
    <w:p w14:paraId="30C3D447" w14:textId="77777777" w:rsidR="009A52D5" w:rsidRPr="00C65896" w:rsidRDefault="009A52D5" w:rsidP="009A52D5">
      <w:pPr>
        <w:pStyle w:val="Listenabsatz"/>
        <w:numPr>
          <w:ilvl w:val="0"/>
          <w:numId w:val="14"/>
        </w:numPr>
        <w:rPr>
          <w:ins w:id="171" w:author="Dieter Gludovacz [2]" w:date="2022-10-10T23:03:00Z"/>
          <w:rFonts w:ascii="Times New Roman" w:eastAsia="Times New Roman" w:hAnsi="Times New Roman" w:cs="Times New Roman"/>
          <w:lang w:val="en-US"/>
        </w:rPr>
      </w:pPr>
      <w:ins w:id="172" w:author="Dieter Gludovacz [2]" w:date="2022-10-10T23:03:00Z">
        <w:r w:rsidRPr="00C65896">
          <w:rPr>
            <w:rFonts w:ascii="Times New Roman" w:eastAsia="Times New Roman" w:hAnsi="Times New Roman" w:cs="Times New Roman"/>
            <w:lang w:val="en-US"/>
          </w:rPr>
          <w:t>MP-QUIC UDP Datagram mode:</w:t>
        </w:r>
      </w:ins>
    </w:p>
    <w:p w14:paraId="63B37CFC" w14:textId="77777777" w:rsidR="009A52D5" w:rsidRPr="00C65896" w:rsidRDefault="009A52D5" w:rsidP="009A52D5">
      <w:pPr>
        <w:pStyle w:val="Listenabsatz"/>
        <w:rPr>
          <w:ins w:id="173" w:author="Dieter Gludovacz [2]" w:date="2022-10-10T23:03:00Z"/>
          <w:rFonts w:ascii="Times New Roman" w:eastAsia="Times New Roman" w:hAnsi="Times New Roman" w:cs="Times New Roman"/>
          <w:lang w:val="en-US"/>
        </w:rPr>
      </w:pPr>
      <w:ins w:id="174" w:author="Dieter Gludovacz [2]" w:date="2022-10-10T23:03:00Z">
        <w:r>
          <w:rPr>
            <w:rFonts w:ascii="Times New Roman" w:eastAsia="Times New Roman" w:hAnsi="Times New Roman" w:cs="Times New Roman"/>
            <w:lang w:val="en-US"/>
          </w:rPr>
          <w:t xml:space="preserve">UDP + </w:t>
        </w:r>
        <w:r w:rsidRPr="00C65896">
          <w:rPr>
            <w:rFonts w:ascii="Times New Roman" w:eastAsia="Times New Roman" w:hAnsi="Times New Roman" w:cs="Times New Roman"/>
            <w:lang w:val="en-US"/>
          </w:rPr>
          <w:t>QUIC + MP extension + QUIC DATAGRAM + HTTP Datagram</w:t>
        </w:r>
      </w:ins>
    </w:p>
    <w:p w14:paraId="77CEBD8A" w14:textId="77777777" w:rsidR="009A52D5" w:rsidRPr="00C65896" w:rsidRDefault="009A52D5" w:rsidP="009A52D5">
      <w:pPr>
        <w:pStyle w:val="Listenabsatz"/>
        <w:rPr>
          <w:ins w:id="175" w:author="Dieter Gludovacz [2]" w:date="2022-10-10T23:03:00Z"/>
          <w:rFonts w:ascii="Times New Roman" w:eastAsia="Times New Roman" w:hAnsi="Times New Roman" w:cs="Times New Roman"/>
          <w:lang w:val="en-US"/>
        </w:rPr>
      </w:pPr>
    </w:p>
    <w:p w14:paraId="514A49D9" w14:textId="77777777" w:rsidR="009A52D5" w:rsidRPr="00C65896" w:rsidRDefault="009A52D5" w:rsidP="009A52D5">
      <w:pPr>
        <w:pStyle w:val="Listenabsatz"/>
        <w:numPr>
          <w:ilvl w:val="0"/>
          <w:numId w:val="14"/>
        </w:numPr>
        <w:rPr>
          <w:ins w:id="176" w:author="Dieter Gludovacz [2]" w:date="2022-10-10T23:03:00Z"/>
          <w:rFonts w:ascii="Times New Roman" w:eastAsia="Times New Roman" w:hAnsi="Times New Roman" w:cs="Times New Roman"/>
          <w:lang w:val="en-US"/>
        </w:rPr>
      </w:pPr>
      <w:ins w:id="177" w:author="Dieter Gludovacz [2]" w:date="2022-10-10T23:03:00Z">
        <w:r w:rsidRPr="00C65896">
          <w:rPr>
            <w:rFonts w:ascii="Times New Roman" w:eastAsia="Times New Roman" w:hAnsi="Times New Roman" w:cs="Times New Roman"/>
            <w:lang w:val="en-US"/>
          </w:rPr>
          <w:t>MP-QUIC IP Datagram mode:</w:t>
        </w:r>
      </w:ins>
    </w:p>
    <w:p w14:paraId="29FFE745" w14:textId="77777777" w:rsidR="009A52D5" w:rsidRPr="00C65896" w:rsidRDefault="009A52D5" w:rsidP="009A52D5">
      <w:pPr>
        <w:pStyle w:val="Listenabsatz"/>
        <w:rPr>
          <w:ins w:id="178" w:author="Dieter Gludovacz [2]" w:date="2022-10-10T23:03:00Z"/>
          <w:rFonts w:ascii="Times New Roman" w:eastAsia="Times New Roman" w:hAnsi="Times New Roman" w:cs="Times New Roman"/>
          <w:lang w:val="en-US"/>
        </w:rPr>
      </w:pPr>
      <w:ins w:id="179" w:author="Dieter Gludovacz [2]" w:date="2022-10-10T23:03:00Z">
        <w:r>
          <w:rPr>
            <w:rFonts w:ascii="Times New Roman" w:eastAsia="Times New Roman" w:hAnsi="Times New Roman" w:cs="Times New Roman"/>
            <w:lang w:val="en-US"/>
          </w:rPr>
          <w:t xml:space="preserve">UDP + </w:t>
        </w:r>
        <w:r w:rsidRPr="00C65896">
          <w:rPr>
            <w:rFonts w:ascii="Times New Roman" w:eastAsia="Times New Roman" w:hAnsi="Times New Roman" w:cs="Times New Roman"/>
            <w:lang w:val="en-US"/>
          </w:rPr>
          <w:t>QUIC + MP extension + QUIC DATAGRAM + HTTP Datagram + UDP</w:t>
        </w:r>
      </w:ins>
    </w:p>
    <w:p w14:paraId="595808F3" w14:textId="77777777" w:rsidR="009A52D5" w:rsidRPr="00C65896" w:rsidRDefault="009A52D5" w:rsidP="009A52D5">
      <w:pPr>
        <w:pStyle w:val="Listenabsatz"/>
        <w:rPr>
          <w:ins w:id="180" w:author="Dieter Gludovacz [2]" w:date="2022-10-10T23:03:00Z"/>
          <w:rFonts w:ascii="Times New Roman" w:eastAsia="Times New Roman" w:hAnsi="Times New Roman" w:cs="Times New Roman"/>
          <w:lang w:val="en-US"/>
        </w:rPr>
      </w:pPr>
    </w:p>
    <w:p w14:paraId="215C25AD" w14:textId="77777777" w:rsidR="009A52D5" w:rsidRPr="00C65896" w:rsidRDefault="009A52D5" w:rsidP="009A52D5">
      <w:pPr>
        <w:pStyle w:val="Listenabsatz"/>
        <w:numPr>
          <w:ilvl w:val="0"/>
          <w:numId w:val="15"/>
        </w:numPr>
        <w:rPr>
          <w:ins w:id="181" w:author="Dieter Gludovacz [2]" w:date="2022-10-10T23:03:00Z"/>
          <w:rFonts w:ascii="Times New Roman" w:eastAsia="Times New Roman" w:hAnsi="Times New Roman" w:cs="Times New Roman"/>
          <w:lang w:val="en-US"/>
        </w:rPr>
      </w:pPr>
      <w:ins w:id="182" w:author="Dieter Gludovacz [2]" w:date="2022-10-10T23:03:00Z">
        <w:r w:rsidRPr="00C65896">
          <w:rPr>
            <w:rFonts w:ascii="Times New Roman" w:eastAsia="Times New Roman" w:hAnsi="Times New Roman" w:cs="Times New Roman"/>
            <w:lang w:val="en-US"/>
          </w:rPr>
          <w:t>MP-QUIC UDP Stream mode:</w:t>
        </w:r>
      </w:ins>
    </w:p>
    <w:p w14:paraId="671E17B1" w14:textId="77777777" w:rsidR="009A52D5" w:rsidRPr="00C65896" w:rsidRDefault="009A52D5" w:rsidP="009A52D5">
      <w:pPr>
        <w:pStyle w:val="Listenabsatz"/>
        <w:rPr>
          <w:ins w:id="183" w:author="Dieter Gludovacz [2]" w:date="2022-10-10T23:03:00Z"/>
          <w:rFonts w:ascii="Times New Roman" w:eastAsia="Times New Roman" w:hAnsi="Times New Roman" w:cs="Times New Roman"/>
          <w:lang w:val="en-US"/>
        </w:rPr>
      </w:pPr>
      <w:ins w:id="184" w:author="Dieter Gludovacz [2]" w:date="2022-10-10T23:03:00Z">
        <w:r>
          <w:rPr>
            <w:rFonts w:ascii="Times New Roman" w:eastAsia="Times New Roman" w:hAnsi="Times New Roman" w:cs="Times New Roman"/>
            <w:lang w:val="en-US"/>
          </w:rPr>
          <w:t xml:space="preserve">UDP + </w:t>
        </w:r>
        <w:r w:rsidRPr="00C65896">
          <w:rPr>
            <w:rFonts w:ascii="Times New Roman" w:eastAsia="Times New Roman" w:hAnsi="Times New Roman" w:cs="Times New Roman"/>
            <w:lang w:val="en-US"/>
          </w:rPr>
          <w:t>QUIC + MP extension + STREAM Frame + HTTP Datagram</w:t>
        </w:r>
      </w:ins>
    </w:p>
    <w:p w14:paraId="087FC3D6" w14:textId="77777777" w:rsidR="009A52D5" w:rsidRPr="00C65896" w:rsidRDefault="009A52D5" w:rsidP="009A52D5">
      <w:pPr>
        <w:pStyle w:val="Listenabsatz"/>
        <w:rPr>
          <w:ins w:id="185" w:author="Dieter Gludovacz [2]" w:date="2022-10-10T23:03:00Z"/>
          <w:rFonts w:ascii="Times New Roman" w:eastAsia="Times New Roman" w:hAnsi="Times New Roman" w:cs="Times New Roman"/>
          <w:lang w:val="en-US"/>
        </w:rPr>
      </w:pPr>
    </w:p>
    <w:p w14:paraId="288896C0" w14:textId="77777777" w:rsidR="009A52D5" w:rsidRPr="00C65896" w:rsidRDefault="009A52D5" w:rsidP="009A52D5">
      <w:pPr>
        <w:pStyle w:val="Listenabsatz"/>
        <w:numPr>
          <w:ilvl w:val="0"/>
          <w:numId w:val="15"/>
        </w:numPr>
        <w:rPr>
          <w:ins w:id="186" w:author="Dieter Gludovacz [2]" w:date="2022-10-10T23:03:00Z"/>
          <w:rFonts w:ascii="Times New Roman" w:eastAsia="Times New Roman" w:hAnsi="Times New Roman" w:cs="Times New Roman"/>
          <w:lang w:val="en-US"/>
        </w:rPr>
      </w:pPr>
      <w:ins w:id="187" w:author="Dieter Gludovacz [2]" w:date="2022-10-10T23:03:00Z">
        <w:r w:rsidRPr="00C65896">
          <w:rPr>
            <w:rFonts w:ascii="Times New Roman" w:eastAsia="Times New Roman" w:hAnsi="Times New Roman" w:cs="Times New Roman"/>
            <w:lang w:val="en-US"/>
          </w:rPr>
          <w:t>MP-QUIC IP Stream mode:</w:t>
        </w:r>
      </w:ins>
    </w:p>
    <w:p w14:paraId="1B0C0B75" w14:textId="77777777" w:rsidR="009A52D5" w:rsidRPr="00C65896" w:rsidRDefault="009A52D5" w:rsidP="009A52D5">
      <w:pPr>
        <w:pStyle w:val="Listenabsatz"/>
        <w:rPr>
          <w:ins w:id="188" w:author="Dieter Gludovacz [2]" w:date="2022-10-10T23:03:00Z"/>
          <w:rFonts w:ascii="Times New Roman" w:eastAsia="Times New Roman" w:hAnsi="Times New Roman" w:cs="Times New Roman"/>
          <w:lang w:val="en-US"/>
        </w:rPr>
      </w:pPr>
      <w:ins w:id="189" w:author="Dieter Gludovacz [2]" w:date="2022-10-10T23:03:00Z">
        <w:r>
          <w:rPr>
            <w:rFonts w:ascii="Times New Roman" w:eastAsia="Times New Roman" w:hAnsi="Times New Roman" w:cs="Times New Roman"/>
            <w:lang w:val="en-US"/>
          </w:rPr>
          <w:t xml:space="preserve">UDP + </w:t>
        </w:r>
        <w:r w:rsidRPr="00C65896">
          <w:rPr>
            <w:rFonts w:ascii="Times New Roman" w:eastAsia="Times New Roman" w:hAnsi="Times New Roman" w:cs="Times New Roman"/>
            <w:lang w:val="en-US"/>
          </w:rPr>
          <w:t>QUIC + MP extension + STREAM Frame + HTTP Datagram + UDP</w:t>
        </w:r>
      </w:ins>
    </w:p>
    <w:p w14:paraId="38205AD3" w14:textId="77777777" w:rsidR="009A52D5" w:rsidRPr="00C65896" w:rsidRDefault="009A52D5" w:rsidP="009A52D5">
      <w:pPr>
        <w:pStyle w:val="Listenabsatz"/>
        <w:rPr>
          <w:ins w:id="190" w:author="Dieter Gludovacz [2]" w:date="2022-10-10T23:03:00Z"/>
          <w:rFonts w:ascii="Times New Roman" w:eastAsia="Times New Roman" w:hAnsi="Times New Roman" w:cs="Times New Roman"/>
          <w:lang w:val="en-US"/>
        </w:rPr>
      </w:pPr>
    </w:p>
    <w:p w14:paraId="4C4929E4" w14:textId="77777777" w:rsidR="009A52D5" w:rsidRPr="00C65896" w:rsidRDefault="009A52D5" w:rsidP="009A52D5">
      <w:pPr>
        <w:pStyle w:val="Listenabsatz"/>
        <w:numPr>
          <w:ilvl w:val="0"/>
          <w:numId w:val="14"/>
        </w:numPr>
        <w:rPr>
          <w:ins w:id="191" w:author="Dieter Gludovacz [2]" w:date="2022-10-10T23:03:00Z"/>
          <w:rFonts w:ascii="Times New Roman" w:eastAsia="Times New Roman" w:hAnsi="Times New Roman" w:cs="Times New Roman"/>
          <w:lang w:val="en-US"/>
        </w:rPr>
      </w:pPr>
      <w:ins w:id="192" w:author="Dieter Gludovacz [2]" w:date="2022-10-10T23:03:00Z">
        <w:r w:rsidRPr="00C65896">
          <w:rPr>
            <w:rFonts w:ascii="Times New Roman" w:eastAsia="Times New Roman" w:hAnsi="Times New Roman" w:cs="Times New Roman"/>
            <w:lang w:val="en-US"/>
          </w:rPr>
          <w:t>MP-DCCP-LL:     DCCP + MP extension + IP + UDP</w:t>
        </w:r>
      </w:ins>
    </w:p>
    <w:p w14:paraId="2DD8F67B" w14:textId="77777777" w:rsidR="009A52D5" w:rsidRPr="00C65896" w:rsidRDefault="009A52D5" w:rsidP="009A52D5">
      <w:pPr>
        <w:rPr>
          <w:ins w:id="193" w:author="Dieter Gludovacz [2]" w:date="2022-10-10T23:03:00Z"/>
          <w:lang w:val="en-US"/>
        </w:rPr>
      </w:pPr>
    </w:p>
    <w:p w14:paraId="7774A0AD" w14:textId="77777777" w:rsidR="009A52D5" w:rsidRPr="00C65896" w:rsidRDefault="009A52D5" w:rsidP="009A52D5">
      <w:pPr>
        <w:rPr>
          <w:ins w:id="194" w:author="Dieter Gludovacz [2]" w:date="2022-10-10T23:03:00Z"/>
          <w:lang w:val="en-US"/>
        </w:rPr>
      </w:pPr>
    </w:p>
    <w:p w14:paraId="5044FE70" w14:textId="77777777" w:rsidR="009A52D5" w:rsidRPr="00C65896" w:rsidRDefault="009A52D5" w:rsidP="009A52D5">
      <w:pPr>
        <w:rPr>
          <w:ins w:id="195" w:author="Dieter Gludovacz [2]" w:date="2022-10-10T23:03:00Z"/>
          <w:lang w:val="en-US"/>
        </w:rPr>
      </w:pPr>
      <w:ins w:id="196" w:author="Dieter Gludovacz [2]" w:date="2022-10-10T23:03:00Z">
        <w:r w:rsidRPr="00C65896">
          <w:rPr>
            <w:lang w:val="en-US"/>
          </w:rPr>
          <w:t xml:space="preserve">For the MP-QUIC solution multiple nested documents needs to be skimmed and solution specific parameters needs to be considered. Below is the extra size added by the </w:t>
        </w:r>
        <w:r w:rsidRPr="00C65896">
          <w:rPr>
            <w:b/>
            <w:bCs/>
            <w:lang w:val="en-US"/>
          </w:rPr>
          <w:t>MP-QUIC UDP</w:t>
        </w:r>
        <w:r w:rsidRPr="00C65896">
          <w:rPr>
            <w:lang w:val="en-US"/>
          </w:rPr>
          <w:t xml:space="preserve"> solution.</w:t>
        </w:r>
      </w:ins>
    </w:p>
    <w:p w14:paraId="01E1F69E" w14:textId="77777777" w:rsidR="009A52D5" w:rsidRPr="00C65896" w:rsidRDefault="009A52D5" w:rsidP="009A52D5">
      <w:pPr>
        <w:rPr>
          <w:ins w:id="197" w:author="Dieter Gludovacz [2]" w:date="2022-10-10T23:03:00Z"/>
          <w:lang w:val="en-US"/>
        </w:rPr>
      </w:pPr>
    </w:p>
    <w:p w14:paraId="54BEBC67" w14:textId="77777777" w:rsidR="009A52D5" w:rsidRPr="009B321B" w:rsidRDefault="009A52D5" w:rsidP="009A52D5">
      <w:pPr>
        <w:rPr>
          <w:ins w:id="198" w:author="Dieter Gludovacz [2]" w:date="2022-10-10T23:03:00Z"/>
          <w:rFonts w:ascii="Courier New" w:hAnsi="Courier New" w:cs="Courier New"/>
          <w:sz w:val="16"/>
          <w:szCs w:val="16"/>
          <w:lang w:val="en-US"/>
        </w:rPr>
      </w:pPr>
      <w:ins w:id="199" w:author="Dieter Gludovacz [2]" w:date="2022-10-10T23:03:00Z">
        <w:r>
          <w:rPr>
            <w:rFonts w:ascii="Courier New" w:hAnsi="Courier New" w:cs="Courier New"/>
            <w:sz w:val="16"/>
            <w:szCs w:val="16"/>
            <w:lang w:val="en-US"/>
          </w:rPr>
          <w:t xml:space="preserve">UDP </w:t>
        </w:r>
        <w:r w:rsidRPr="009B321B">
          <w:rPr>
            <w:rFonts w:ascii="Courier New" w:hAnsi="Courier New" w:cs="Courier New"/>
            <w:sz w:val="16"/>
            <w:szCs w:val="16"/>
            <w:lang w:val="en-US"/>
          </w:rPr>
          <w:t xml:space="preserve">QUIC Short    DATAGRAM         HTTP Datagram      HTTP Info            </w:t>
        </w:r>
      </w:ins>
    </w:p>
    <w:p w14:paraId="344E8D51" w14:textId="77777777" w:rsidR="009A52D5" w:rsidRPr="009B321B" w:rsidRDefault="009A52D5" w:rsidP="009A52D5">
      <w:pPr>
        <w:rPr>
          <w:ins w:id="200" w:author="Dieter Gludovacz [2]" w:date="2022-10-10T23:03:00Z"/>
          <w:rFonts w:ascii="Courier New" w:hAnsi="Courier New" w:cs="Courier New"/>
          <w:sz w:val="16"/>
          <w:szCs w:val="16"/>
          <w:lang w:val="en-US"/>
        </w:rPr>
      </w:pPr>
      <w:ins w:id="201" w:author="Dieter Gludovacz [2]" w:date="2022-10-10T23:03:00Z">
        <w:r>
          <w:rPr>
            <w:rFonts w:ascii="Courier New" w:hAnsi="Courier New" w:cs="Courier New"/>
            <w:sz w:val="16"/>
            <w:szCs w:val="16"/>
            <w:lang w:val="en-US"/>
          </w:rPr>
          <w:t xml:space="preserve">    </w:t>
        </w:r>
        <w:r w:rsidRPr="009B321B">
          <w:rPr>
            <w:rFonts w:ascii="Courier New" w:hAnsi="Courier New" w:cs="Courier New"/>
            <w:sz w:val="16"/>
            <w:szCs w:val="16"/>
            <w:lang w:val="en-US"/>
          </w:rPr>
          <w:t>1-RTT Packet, Type, [Length</w:t>
        </w:r>
        <w:proofErr w:type="gramStart"/>
        <w:r w:rsidRPr="009B321B">
          <w:rPr>
            <w:rFonts w:ascii="Courier New" w:hAnsi="Courier New" w:cs="Courier New"/>
            <w:sz w:val="16"/>
            <w:szCs w:val="16"/>
            <w:lang w:val="en-US"/>
          </w:rPr>
          <w:t>],  Quarter</w:t>
        </w:r>
        <w:proofErr w:type="gramEnd"/>
        <w:r w:rsidRPr="009B321B">
          <w:rPr>
            <w:rFonts w:ascii="Courier New" w:hAnsi="Courier New" w:cs="Courier New"/>
            <w:sz w:val="16"/>
            <w:szCs w:val="16"/>
            <w:lang w:val="en-US"/>
          </w:rPr>
          <w:t xml:space="preserve"> Stream ID, Context ID, Seq No., </w:t>
        </w:r>
      </w:ins>
    </w:p>
    <w:p w14:paraId="44903B5C" w14:textId="77777777" w:rsidR="009A52D5" w:rsidRPr="009B321B" w:rsidRDefault="009A52D5" w:rsidP="009A52D5">
      <w:pPr>
        <w:rPr>
          <w:ins w:id="202" w:author="Dieter Gludovacz [2]" w:date="2022-10-10T23:03:00Z"/>
          <w:rFonts w:ascii="Courier New" w:hAnsi="Courier New" w:cs="Courier New"/>
          <w:sz w:val="16"/>
          <w:szCs w:val="16"/>
          <w:lang w:val="en-US"/>
        </w:rPr>
      </w:pPr>
      <w:ins w:id="203" w:author="Dieter Gludovacz [2]" w:date="2022-10-10T23:03:00Z">
        <w:r>
          <w:rPr>
            <w:rFonts w:ascii="Courier New" w:hAnsi="Courier New" w:cs="Courier New"/>
            <w:sz w:val="16"/>
            <w:szCs w:val="16"/>
            <w:lang w:val="en-US"/>
          </w:rPr>
          <w:t xml:space="preserve">8   </w:t>
        </w:r>
        <w:r w:rsidRPr="009B321B">
          <w:rPr>
            <w:rFonts w:ascii="Courier New" w:hAnsi="Courier New" w:cs="Courier New"/>
            <w:sz w:val="16"/>
            <w:szCs w:val="16"/>
            <w:lang w:val="en-US"/>
          </w:rPr>
          <w:t>26            1  </w:t>
        </w:r>
        <w:proofErr w:type="gramStart"/>
        <w:r w:rsidRPr="009B321B">
          <w:rPr>
            <w:rFonts w:ascii="Courier New" w:hAnsi="Courier New" w:cs="Courier New"/>
            <w:sz w:val="16"/>
            <w:szCs w:val="16"/>
            <w:lang w:val="en-US"/>
          </w:rPr>
          <w:t>   {</w:t>
        </w:r>
        <w:proofErr w:type="gramEnd"/>
        <w:r w:rsidRPr="009B321B">
          <w:rPr>
            <w:rFonts w:ascii="Courier New" w:hAnsi="Courier New" w:cs="Courier New"/>
            <w:sz w:val="16"/>
            <w:szCs w:val="16"/>
            <w:lang w:val="en-US"/>
          </w:rPr>
          <w:t xml:space="preserve">1,2,4,8}  {1,2,4,8}          {1,2,4,8},  8?       = </w:t>
        </w:r>
        <w:r>
          <w:rPr>
            <w:rFonts w:ascii="Courier New" w:hAnsi="Courier New" w:cs="Courier New"/>
            <w:b/>
            <w:bCs/>
            <w:sz w:val="16"/>
            <w:szCs w:val="16"/>
            <w:lang w:val="en-US"/>
          </w:rPr>
          <w:t>46</w:t>
        </w:r>
        <w:r w:rsidRPr="009B321B">
          <w:rPr>
            <w:rFonts w:ascii="Courier New" w:hAnsi="Courier New" w:cs="Courier New"/>
            <w:b/>
            <w:bCs/>
            <w:sz w:val="16"/>
            <w:szCs w:val="16"/>
            <w:lang w:val="en-US"/>
          </w:rPr>
          <w:t>/</w:t>
        </w:r>
        <w:r>
          <w:rPr>
            <w:rFonts w:ascii="Courier New" w:hAnsi="Courier New" w:cs="Courier New"/>
            <w:b/>
            <w:bCs/>
            <w:sz w:val="16"/>
            <w:szCs w:val="16"/>
            <w:lang w:val="en-US"/>
          </w:rPr>
          <w:t>67</w:t>
        </w:r>
        <w:r w:rsidRPr="009B321B">
          <w:rPr>
            <w:rFonts w:ascii="Courier New" w:hAnsi="Courier New" w:cs="Courier New"/>
            <w:b/>
            <w:bCs/>
            <w:sz w:val="16"/>
            <w:szCs w:val="16"/>
            <w:lang w:val="en-US"/>
          </w:rPr>
          <w:t xml:space="preserve"> Bytes</w:t>
        </w:r>
      </w:ins>
    </w:p>
    <w:p w14:paraId="6C421794" w14:textId="77777777" w:rsidR="009A52D5" w:rsidRPr="00C65896" w:rsidRDefault="009A52D5" w:rsidP="009A52D5">
      <w:pPr>
        <w:rPr>
          <w:ins w:id="204" w:author="Dieter Gludovacz [2]" w:date="2022-10-10T23:03:00Z"/>
          <w:lang w:val="en-US"/>
        </w:rPr>
      </w:pPr>
    </w:p>
    <w:p w14:paraId="3E8F7CD4" w14:textId="77777777" w:rsidR="009A52D5" w:rsidRPr="009B321B" w:rsidRDefault="009A52D5" w:rsidP="009A52D5">
      <w:pPr>
        <w:rPr>
          <w:ins w:id="205" w:author="Dieter Gludovacz [2]" w:date="2022-10-10T23:03:00Z"/>
          <w:rFonts w:ascii="Courier New" w:hAnsi="Courier New" w:cs="Courier New"/>
          <w:lang w:val="en-US"/>
        </w:rPr>
      </w:pPr>
      <w:ins w:id="206" w:author="Dieter Gludovacz [2]" w:date="2022-10-10T23:03:00Z">
        <w:r w:rsidRPr="009B321B">
          <w:rPr>
            <w:rFonts w:ascii="Courier New" w:hAnsi="Courier New" w:cs="Courier New"/>
            <w:lang w:val="en-US"/>
          </w:rPr>
          <w:t>QUIC Short: RFC9000</w:t>
        </w:r>
      </w:ins>
    </w:p>
    <w:p w14:paraId="21B4B8CB" w14:textId="77777777" w:rsidR="009A52D5" w:rsidRPr="009B321B" w:rsidRDefault="009A52D5" w:rsidP="009A52D5">
      <w:pPr>
        <w:rPr>
          <w:ins w:id="207" w:author="Dieter Gludovacz [2]" w:date="2022-10-10T23:03:00Z"/>
          <w:rFonts w:ascii="Courier New" w:hAnsi="Courier New" w:cs="Courier New"/>
          <w:lang w:val="en-US"/>
        </w:rPr>
      </w:pPr>
      <w:ins w:id="208" w:author="Dieter Gludovacz [2]" w:date="2022-10-10T23:03:00Z">
        <w:r w:rsidRPr="009B321B">
          <w:rPr>
            <w:rFonts w:ascii="Courier New" w:hAnsi="Courier New" w:cs="Courier New"/>
            <w:lang w:val="en-US"/>
          </w:rPr>
          <w:t>DATAGRAM: RFC9221</w:t>
        </w:r>
      </w:ins>
    </w:p>
    <w:p w14:paraId="2D220D2D" w14:textId="77777777" w:rsidR="009A52D5" w:rsidRPr="009B321B" w:rsidRDefault="009A52D5" w:rsidP="009A52D5">
      <w:pPr>
        <w:rPr>
          <w:ins w:id="209" w:author="Dieter Gludovacz [2]" w:date="2022-10-10T23:03:00Z"/>
          <w:rFonts w:ascii="Courier New" w:hAnsi="Courier New" w:cs="Courier New"/>
          <w:lang w:val="en-US"/>
        </w:rPr>
      </w:pPr>
      <w:ins w:id="210" w:author="Dieter Gludovacz [2]" w:date="2022-10-10T23:03:00Z">
        <w:r w:rsidRPr="009B321B">
          <w:rPr>
            <w:rFonts w:ascii="Courier New" w:hAnsi="Courier New" w:cs="Courier New"/>
            <w:lang w:val="en-US"/>
          </w:rPr>
          <w:lastRenderedPageBreak/>
          <w:t>HTTP DATAGRAM: RFC9297</w:t>
        </w:r>
      </w:ins>
    </w:p>
    <w:p w14:paraId="0E60517D" w14:textId="77777777" w:rsidR="009A52D5" w:rsidRPr="009B321B" w:rsidRDefault="009A52D5" w:rsidP="009A52D5">
      <w:pPr>
        <w:rPr>
          <w:ins w:id="211" w:author="Dieter Gludovacz [2]" w:date="2022-10-10T23:03:00Z"/>
          <w:rFonts w:ascii="Courier New" w:hAnsi="Courier New" w:cs="Courier New"/>
          <w:lang w:val="en-US"/>
        </w:rPr>
      </w:pPr>
      <w:ins w:id="212" w:author="Dieter Gludovacz [2]" w:date="2022-10-10T23:03:00Z">
        <w:r w:rsidRPr="009B321B">
          <w:rPr>
            <w:rFonts w:ascii="Courier New" w:hAnsi="Courier New" w:cs="Courier New"/>
            <w:lang w:val="en-US"/>
          </w:rPr>
          <w:t>HTTP Info Context ID: RFC9298</w:t>
        </w:r>
      </w:ins>
    </w:p>
    <w:p w14:paraId="2022EF98" w14:textId="77777777" w:rsidR="009A52D5" w:rsidRPr="009B321B" w:rsidRDefault="009A52D5" w:rsidP="009A52D5">
      <w:pPr>
        <w:rPr>
          <w:ins w:id="213" w:author="Dieter Gludovacz [2]" w:date="2022-10-10T23:03:00Z"/>
          <w:rFonts w:ascii="Courier New" w:hAnsi="Courier New" w:cs="Courier New"/>
          <w:lang w:val="en-US"/>
        </w:rPr>
      </w:pPr>
      <w:ins w:id="214" w:author="Dieter Gludovacz [2]" w:date="2022-10-10T23:03:00Z">
        <w:r w:rsidRPr="009B321B">
          <w:rPr>
            <w:rFonts w:ascii="Courier New" w:hAnsi="Courier New" w:cs="Courier New"/>
            <w:lang w:val="en-US"/>
          </w:rPr>
          <w:t>HTTP Info Seq. No.: Solution specific</w:t>
        </w:r>
      </w:ins>
    </w:p>
    <w:p w14:paraId="774E631F" w14:textId="77777777" w:rsidR="009A52D5" w:rsidRPr="00C65896" w:rsidRDefault="009A52D5" w:rsidP="009A52D5">
      <w:pPr>
        <w:rPr>
          <w:ins w:id="215" w:author="Dieter Gludovacz [2]" w:date="2022-10-10T23:03:00Z"/>
          <w:lang w:val="en-US"/>
        </w:rPr>
      </w:pPr>
    </w:p>
    <w:p w14:paraId="153D925A" w14:textId="77777777" w:rsidR="009A52D5" w:rsidRPr="00C65896" w:rsidRDefault="009A52D5" w:rsidP="009A52D5">
      <w:pPr>
        <w:rPr>
          <w:ins w:id="216" w:author="Dieter Gludovacz [2]" w:date="2022-10-10T23:03:00Z"/>
          <w:lang w:val="en-US"/>
        </w:rPr>
      </w:pPr>
      <w:ins w:id="217" w:author="Dieter Gludovacz [2]" w:date="2022-10-10T23:03:00Z">
        <w:r w:rsidRPr="009B321B">
          <w:rPr>
            <w:rFonts w:ascii="Courier New" w:hAnsi="Courier New" w:cs="Courier New"/>
            <w:lang w:val="en-US"/>
          </w:rPr>
          <w:t>Datagram Length</w:t>
        </w:r>
        <w:r w:rsidRPr="00C65896">
          <w:rPr>
            <w:lang w:val="en-US"/>
          </w:rPr>
          <w:t xml:space="preserve"> parameter is required to support multiplexing capability </w:t>
        </w:r>
      </w:ins>
    </w:p>
    <w:p w14:paraId="7624445C" w14:textId="77777777" w:rsidR="009A52D5" w:rsidRPr="00C65896" w:rsidRDefault="009A52D5" w:rsidP="009A52D5">
      <w:pPr>
        <w:rPr>
          <w:ins w:id="218" w:author="Dieter Gludovacz [2]" w:date="2022-10-10T23:03:00Z"/>
          <w:lang w:val="en-US"/>
        </w:rPr>
      </w:pPr>
      <w:ins w:id="219" w:author="Dieter Gludovacz [2]" w:date="2022-10-10T23:03:00Z">
        <w:r w:rsidRPr="009B321B">
          <w:rPr>
            <w:rFonts w:ascii="Courier New" w:hAnsi="Courier New" w:cs="Courier New"/>
            <w:lang w:val="en-US"/>
          </w:rPr>
          <w:t>Stream ID</w:t>
        </w:r>
        <w:r w:rsidRPr="00C65896">
          <w:rPr>
            <w:lang w:val="en-US"/>
          </w:rPr>
          <w:t xml:space="preserve"> is required for differentiating QoS flows and steering mode within one MP-QUIC connection</w:t>
        </w:r>
      </w:ins>
    </w:p>
    <w:p w14:paraId="685F6A11" w14:textId="77777777" w:rsidR="009A52D5" w:rsidRPr="00C65896" w:rsidRDefault="009A52D5" w:rsidP="009A52D5">
      <w:pPr>
        <w:rPr>
          <w:ins w:id="220" w:author="Dieter Gludovacz [2]" w:date="2022-10-10T23:03:00Z"/>
          <w:lang w:val="en-US"/>
        </w:rPr>
      </w:pPr>
      <w:ins w:id="221" w:author="Dieter Gludovacz [2]" w:date="2022-10-10T23:03:00Z">
        <w:r w:rsidRPr="00C65896">
          <w:rPr>
            <w:lang w:val="en-US"/>
          </w:rPr>
          <w:t>MP extension has no impact to the header size as it only impacts the meaning of the RFC9000 defined packet number.</w:t>
        </w:r>
      </w:ins>
    </w:p>
    <w:p w14:paraId="2F74F6B4" w14:textId="77777777" w:rsidR="009A52D5" w:rsidRPr="00C65896" w:rsidRDefault="009A52D5" w:rsidP="009A52D5">
      <w:pPr>
        <w:rPr>
          <w:ins w:id="222" w:author="Dieter Gludovacz [2]" w:date="2022-10-10T23:03:00Z"/>
          <w:lang w:val="en-US"/>
        </w:rPr>
      </w:pPr>
      <w:ins w:id="223" w:author="Dieter Gludovacz [2]" w:date="2022-10-10T23:03:00Z">
        <w:r w:rsidRPr="009B321B">
          <w:rPr>
            <w:rFonts w:ascii="Courier New" w:hAnsi="Courier New" w:cs="Courier New"/>
            <w:lang w:val="en-US"/>
          </w:rPr>
          <w:t>Seq. No.</w:t>
        </w:r>
        <w:r w:rsidRPr="00C65896">
          <w:rPr>
            <w:lang w:val="en-US"/>
          </w:rPr>
          <w:t xml:space="preserve"> is reasonably assumed to be 8 </w:t>
        </w:r>
        <w:proofErr w:type="gramStart"/>
        <w:r w:rsidRPr="00C65896">
          <w:rPr>
            <w:lang w:val="en-US"/>
          </w:rPr>
          <w:t>Byte,</w:t>
        </w:r>
        <w:proofErr w:type="gramEnd"/>
        <w:r w:rsidRPr="00C65896">
          <w:rPr>
            <w:lang w:val="en-US"/>
          </w:rPr>
          <w:t xml:space="preserve"> however it is not specified so far.</w:t>
        </w:r>
      </w:ins>
    </w:p>
    <w:p w14:paraId="352919C7" w14:textId="77777777" w:rsidR="009A52D5" w:rsidRPr="00C65896" w:rsidRDefault="009A52D5" w:rsidP="009A52D5">
      <w:pPr>
        <w:rPr>
          <w:ins w:id="224" w:author="Dieter Gludovacz [2]" w:date="2022-10-10T23:03:00Z"/>
          <w:lang w:val="en-US"/>
        </w:rPr>
      </w:pPr>
      <w:ins w:id="225" w:author="Dieter Gludovacz [2]" w:date="2022-10-10T23:03:00Z">
        <w:r w:rsidRPr="009B321B">
          <w:rPr>
            <w:rFonts w:ascii="Courier New" w:hAnsi="Courier New" w:cs="Courier New"/>
            <w:lang w:val="en-US"/>
          </w:rPr>
          <w:t xml:space="preserve">Length, Quarter Stream </w:t>
        </w:r>
        <w:proofErr w:type="gramStart"/>
        <w:r w:rsidRPr="009B321B">
          <w:rPr>
            <w:rFonts w:ascii="Courier New" w:hAnsi="Courier New" w:cs="Courier New"/>
            <w:lang w:val="en-US"/>
          </w:rPr>
          <w:t>ID</w:t>
        </w:r>
        <w:proofErr w:type="gramEnd"/>
        <w:r w:rsidRPr="00C65896">
          <w:rPr>
            <w:lang w:val="en-US"/>
          </w:rPr>
          <w:t xml:space="preserve"> and </w:t>
        </w:r>
        <w:r w:rsidRPr="009B321B">
          <w:rPr>
            <w:rFonts w:ascii="Courier New" w:hAnsi="Courier New" w:cs="Courier New"/>
            <w:lang w:val="en-US"/>
          </w:rPr>
          <w:t>Context ID</w:t>
        </w:r>
        <w:r w:rsidRPr="00C65896">
          <w:rPr>
            <w:lang w:val="en-US"/>
          </w:rPr>
          <w:t xml:space="preserve"> are variable length encoded fields varying between 1, 2, 4, or 8 Bytes.</w:t>
        </w:r>
        <w:r>
          <w:rPr>
            <w:lang w:val="en-US"/>
          </w:rPr>
          <w:t xml:space="preserve"> In the case of Datagram mode 2, </w:t>
        </w:r>
        <w:r w:rsidRPr="00224445">
          <w:rPr>
            <w:rFonts w:ascii="Courier New" w:hAnsi="Courier New" w:cs="Courier New"/>
            <w:lang w:val="en-US"/>
          </w:rPr>
          <w:t>Context ID</w:t>
        </w:r>
        <w:r>
          <w:rPr>
            <w:lang w:val="en-US"/>
          </w:rPr>
          <w:t xml:space="preserve"> is a 1 Byte value.</w:t>
        </w:r>
      </w:ins>
    </w:p>
    <w:p w14:paraId="04CEBE97" w14:textId="77777777" w:rsidR="009A52D5" w:rsidRPr="00C65896" w:rsidRDefault="009A52D5" w:rsidP="009A52D5">
      <w:pPr>
        <w:rPr>
          <w:ins w:id="226" w:author="Dieter Gludovacz [2]" w:date="2022-10-10T23:03:00Z"/>
          <w:lang w:val="en-US"/>
        </w:rPr>
      </w:pPr>
      <w:ins w:id="227" w:author="Dieter Gludovacz [2]" w:date="2022-10-10T23:03:00Z">
        <w:r w:rsidRPr="00C65896">
          <w:rPr>
            <w:lang w:val="en-US"/>
          </w:rPr>
          <w:t xml:space="preserve">In case MP-QUIC Stream mode is applied, the </w:t>
        </w:r>
        <w:r w:rsidRPr="009B321B">
          <w:rPr>
            <w:rFonts w:ascii="Courier New" w:hAnsi="Courier New" w:cs="Courier New"/>
            <w:lang w:val="en-US"/>
          </w:rPr>
          <w:t>HTTP Datagram</w:t>
        </w:r>
        <w:r w:rsidRPr="00C65896">
          <w:rPr>
            <w:lang w:val="en-US"/>
          </w:rPr>
          <w:t xml:space="preserve"> is capsuled in a </w:t>
        </w:r>
        <w:r w:rsidRPr="009B321B">
          <w:rPr>
            <w:rFonts w:ascii="Courier New" w:hAnsi="Courier New" w:cs="Courier New"/>
            <w:lang w:val="en-US"/>
          </w:rPr>
          <w:t>Datagram Capsule</w:t>
        </w:r>
        <w:r w:rsidRPr="00C65896">
          <w:rPr>
            <w:lang w:val="en-US"/>
          </w:rPr>
          <w:t xml:space="preserve"> element which itself is part of a </w:t>
        </w:r>
        <w:r w:rsidRPr="009B321B">
          <w:rPr>
            <w:rFonts w:ascii="Courier New" w:hAnsi="Courier New" w:cs="Courier New"/>
            <w:lang w:val="en-US"/>
          </w:rPr>
          <w:t>STREAM Frame</w:t>
        </w:r>
        <w:r w:rsidRPr="00C65896">
          <w:rPr>
            <w:lang w:val="en-US"/>
          </w:rPr>
          <w:t xml:space="preserve">. Compared to Datagram modes, </w:t>
        </w:r>
        <w:r w:rsidRPr="009B321B">
          <w:rPr>
            <w:rFonts w:ascii="Courier New" w:hAnsi="Courier New" w:cs="Courier New"/>
            <w:lang w:val="en-US"/>
          </w:rPr>
          <w:t>HTTP Info</w:t>
        </w:r>
        <w:r w:rsidRPr="00C65896">
          <w:rPr>
            <w:lang w:val="en-US"/>
          </w:rPr>
          <w:t xml:space="preserve"> field is not required as </w:t>
        </w:r>
        <w:proofErr w:type="spellStart"/>
        <w:proofErr w:type="gramStart"/>
        <w:r w:rsidRPr="009B321B">
          <w:rPr>
            <w:rFonts w:ascii="Courier New" w:hAnsi="Courier New" w:cs="Courier New"/>
            <w:lang w:val="en-US"/>
          </w:rPr>
          <w:t>ContextID</w:t>
        </w:r>
        <w:proofErr w:type="spellEnd"/>
        <w:proofErr w:type="gramEnd"/>
        <w:r w:rsidRPr="00C65896">
          <w:rPr>
            <w:lang w:val="en-US"/>
          </w:rPr>
          <w:t xml:space="preserve"> and </w:t>
        </w:r>
        <w:r w:rsidRPr="009B321B">
          <w:rPr>
            <w:rFonts w:ascii="Courier New" w:hAnsi="Courier New" w:cs="Courier New"/>
            <w:lang w:val="en-US"/>
          </w:rPr>
          <w:t>Seq. No.</w:t>
        </w:r>
        <w:r w:rsidRPr="00C65896">
          <w:rPr>
            <w:lang w:val="en-US"/>
          </w:rPr>
          <w:t xml:space="preserve"> are not required.</w:t>
        </w:r>
      </w:ins>
    </w:p>
    <w:p w14:paraId="0A724B6D" w14:textId="77777777" w:rsidR="009A52D5" w:rsidRPr="00C65896" w:rsidRDefault="009A52D5" w:rsidP="009A52D5">
      <w:pPr>
        <w:rPr>
          <w:ins w:id="228" w:author="Dieter Gludovacz [2]" w:date="2022-10-10T23:03:00Z"/>
          <w:lang w:val="en-US"/>
        </w:rPr>
      </w:pPr>
    </w:p>
    <w:p w14:paraId="5DC43A49" w14:textId="77777777" w:rsidR="009A52D5" w:rsidRPr="00C65896" w:rsidRDefault="009A52D5" w:rsidP="009A52D5">
      <w:pPr>
        <w:rPr>
          <w:ins w:id="229" w:author="Dieter Gludovacz [2]" w:date="2022-10-10T23:03:00Z"/>
          <w:rFonts w:ascii="Courier New" w:hAnsi="Courier New" w:cs="Courier New"/>
          <w:sz w:val="16"/>
          <w:szCs w:val="16"/>
          <w:lang w:val="en-US"/>
        </w:rPr>
      </w:pPr>
      <w:ins w:id="230" w:author="Dieter Gludovacz [2]" w:date="2022-10-10T23:03:00Z">
        <w:r>
          <w:rPr>
            <w:rFonts w:ascii="Courier New" w:hAnsi="Courier New" w:cs="Courier New"/>
            <w:sz w:val="16"/>
            <w:szCs w:val="16"/>
            <w:lang w:val="en-US"/>
          </w:rPr>
          <w:t xml:space="preserve">UDP </w:t>
        </w:r>
        <w:r w:rsidRPr="00C65896">
          <w:rPr>
            <w:rFonts w:ascii="Courier New" w:hAnsi="Courier New" w:cs="Courier New"/>
            <w:sz w:val="16"/>
            <w:szCs w:val="16"/>
            <w:lang w:val="en-US"/>
          </w:rPr>
          <w:t xml:space="preserve">QUIC Short    STREAM Frame                           Datagram </w:t>
        </w:r>
        <w:proofErr w:type="gramStart"/>
        <w:r w:rsidRPr="00C65896">
          <w:rPr>
            <w:rFonts w:ascii="Courier New" w:hAnsi="Courier New" w:cs="Courier New"/>
            <w:sz w:val="16"/>
            <w:szCs w:val="16"/>
            <w:lang w:val="en-US"/>
          </w:rPr>
          <w:t>Capsule  HTTP</w:t>
        </w:r>
        <w:proofErr w:type="gramEnd"/>
        <w:r w:rsidRPr="00C65896">
          <w:rPr>
            <w:rFonts w:ascii="Courier New" w:hAnsi="Courier New" w:cs="Courier New"/>
            <w:sz w:val="16"/>
            <w:szCs w:val="16"/>
            <w:lang w:val="en-US"/>
          </w:rPr>
          <w:t xml:space="preserve"> Datagram      </w:t>
        </w:r>
      </w:ins>
    </w:p>
    <w:p w14:paraId="4BFCEA5F" w14:textId="77777777" w:rsidR="009A52D5" w:rsidRPr="00C65896" w:rsidRDefault="009A52D5" w:rsidP="009A52D5">
      <w:pPr>
        <w:rPr>
          <w:ins w:id="231" w:author="Dieter Gludovacz [2]" w:date="2022-10-10T23:03:00Z"/>
          <w:rFonts w:ascii="Courier New" w:hAnsi="Courier New" w:cs="Courier New"/>
          <w:sz w:val="16"/>
          <w:szCs w:val="16"/>
          <w:lang w:val="en-US"/>
        </w:rPr>
      </w:pPr>
      <w:ins w:id="232" w:author="Dieter Gludovacz [2]" w:date="2022-10-10T23:03:00Z">
        <w:r>
          <w:rPr>
            <w:rFonts w:ascii="Courier New" w:hAnsi="Courier New" w:cs="Courier New"/>
            <w:sz w:val="16"/>
            <w:szCs w:val="16"/>
            <w:lang w:val="en-US"/>
          </w:rPr>
          <w:t xml:space="preserve">    </w:t>
        </w:r>
        <w:r w:rsidRPr="00C65896">
          <w:rPr>
            <w:rFonts w:ascii="Courier New" w:hAnsi="Courier New" w:cs="Courier New"/>
            <w:sz w:val="16"/>
            <w:szCs w:val="16"/>
            <w:lang w:val="en-US"/>
          </w:rPr>
          <w:t>1-RTT Packet, Type, Stream ID, [Offset</w:t>
        </w:r>
        <w:proofErr w:type="gramStart"/>
        <w:r w:rsidRPr="00C65896">
          <w:rPr>
            <w:rFonts w:ascii="Courier New" w:hAnsi="Courier New" w:cs="Courier New"/>
            <w:sz w:val="16"/>
            <w:szCs w:val="16"/>
            <w:lang w:val="en-US"/>
          </w:rPr>
          <w:t>] ,</w:t>
        </w:r>
        <w:proofErr w:type="gramEnd"/>
        <w:r w:rsidRPr="00C65896">
          <w:rPr>
            <w:rFonts w:ascii="Courier New" w:hAnsi="Courier New" w:cs="Courier New"/>
            <w:sz w:val="16"/>
            <w:szCs w:val="16"/>
            <w:lang w:val="en-US"/>
          </w:rPr>
          <w:t xml:space="preserve"> [Length] ,  Type, Length,    Quarter Stream ID </w:t>
        </w:r>
      </w:ins>
    </w:p>
    <w:p w14:paraId="40B80EE9" w14:textId="77777777" w:rsidR="009A52D5" w:rsidRPr="00C65896" w:rsidRDefault="009A52D5" w:rsidP="009A52D5">
      <w:pPr>
        <w:rPr>
          <w:ins w:id="233" w:author="Dieter Gludovacz [2]" w:date="2022-10-10T23:03:00Z"/>
          <w:rFonts w:ascii="Courier New" w:hAnsi="Courier New" w:cs="Courier New"/>
          <w:sz w:val="16"/>
          <w:szCs w:val="16"/>
          <w:lang w:val="en-US"/>
        </w:rPr>
      </w:pPr>
      <w:ins w:id="234" w:author="Dieter Gludovacz [2]" w:date="2022-10-10T23:03:00Z">
        <w:r>
          <w:rPr>
            <w:rFonts w:ascii="Courier New" w:hAnsi="Courier New" w:cs="Courier New"/>
            <w:sz w:val="16"/>
            <w:szCs w:val="16"/>
            <w:lang w:val="en-US"/>
          </w:rPr>
          <w:t xml:space="preserve">8   </w:t>
        </w:r>
        <w:r w:rsidRPr="00C65896">
          <w:rPr>
            <w:rFonts w:ascii="Courier New" w:hAnsi="Courier New" w:cs="Courier New"/>
            <w:sz w:val="16"/>
            <w:szCs w:val="16"/>
            <w:lang w:val="en-US"/>
          </w:rPr>
          <w:t xml:space="preserve">26            1  </w:t>
        </w:r>
        <w:proofErr w:type="gramStart"/>
        <w:r w:rsidRPr="00C65896">
          <w:rPr>
            <w:rFonts w:ascii="Courier New" w:hAnsi="Courier New" w:cs="Courier New"/>
            <w:sz w:val="16"/>
            <w:szCs w:val="16"/>
            <w:lang w:val="en-US"/>
          </w:rPr>
          <w:t xml:space="preserve">   {</w:t>
        </w:r>
        <w:proofErr w:type="gramEnd"/>
        <w:r w:rsidRPr="00C65896">
          <w:rPr>
            <w:rFonts w:ascii="Courier New" w:hAnsi="Courier New" w:cs="Courier New"/>
            <w:sz w:val="16"/>
            <w:szCs w:val="16"/>
            <w:lang w:val="en-US"/>
          </w:rPr>
          <w:t xml:space="preserve">1,2,4,8}  {1,2,4,8}  {1,2,4,8}   1     {1,2,4,8}  {1,2,4,8} = </w:t>
        </w:r>
        <w:r>
          <w:rPr>
            <w:rFonts w:ascii="Courier New" w:hAnsi="Courier New" w:cs="Courier New"/>
            <w:b/>
            <w:bCs/>
            <w:sz w:val="16"/>
            <w:szCs w:val="16"/>
            <w:lang w:val="en-US"/>
          </w:rPr>
          <w:t>41</w:t>
        </w:r>
        <w:r w:rsidRPr="00C65896">
          <w:rPr>
            <w:rFonts w:ascii="Courier New" w:hAnsi="Courier New" w:cs="Courier New"/>
            <w:b/>
            <w:bCs/>
            <w:sz w:val="16"/>
            <w:szCs w:val="16"/>
            <w:lang w:val="en-US"/>
          </w:rPr>
          <w:t>/</w:t>
        </w:r>
        <w:r>
          <w:rPr>
            <w:rFonts w:ascii="Courier New" w:hAnsi="Courier New" w:cs="Courier New"/>
            <w:b/>
            <w:bCs/>
            <w:sz w:val="16"/>
            <w:szCs w:val="16"/>
            <w:lang w:val="en-US"/>
          </w:rPr>
          <w:t>76</w:t>
        </w:r>
        <w:r w:rsidRPr="00C65896">
          <w:rPr>
            <w:rFonts w:ascii="Courier New" w:hAnsi="Courier New" w:cs="Courier New"/>
            <w:b/>
            <w:bCs/>
            <w:sz w:val="16"/>
            <w:szCs w:val="16"/>
            <w:lang w:val="en-US"/>
          </w:rPr>
          <w:t xml:space="preserve"> Bytes</w:t>
        </w:r>
      </w:ins>
    </w:p>
    <w:p w14:paraId="7020D6A9" w14:textId="77777777" w:rsidR="009A52D5" w:rsidRPr="00C65896" w:rsidRDefault="009A52D5" w:rsidP="009A52D5">
      <w:pPr>
        <w:rPr>
          <w:ins w:id="235" w:author="Dieter Gludovacz [2]" w:date="2022-10-10T23:03:00Z"/>
          <w:sz w:val="16"/>
          <w:szCs w:val="16"/>
          <w:lang w:val="en-US"/>
        </w:rPr>
      </w:pPr>
    </w:p>
    <w:p w14:paraId="36D7FF51" w14:textId="77777777" w:rsidR="009A52D5" w:rsidRPr="00C65896" w:rsidRDefault="009A52D5" w:rsidP="009A52D5">
      <w:pPr>
        <w:rPr>
          <w:ins w:id="236" w:author="Dieter Gludovacz [2]" w:date="2022-10-10T23:03:00Z"/>
          <w:lang w:val="en-US"/>
        </w:rPr>
      </w:pPr>
    </w:p>
    <w:p w14:paraId="176A8BE3" w14:textId="77777777" w:rsidR="009A52D5" w:rsidRPr="009B321B" w:rsidRDefault="009A52D5" w:rsidP="009A52D5">
      <w:pPr>
        <w:rPr>
          <w:ins w:id="237" w:author="Dieter Gludovacz [2]" w:date="2022-10-10T23:03:00Z"/>
          <w:rFonts w:ascii="Courier New" w:hAnsi="Courier New" w:cs="Courier New"/>
          <w:lang w:val="en-US"/>
        </w:rPr>
      </w:pPr>
      <w:ins w:id="238" w:author="Dieter Gludovacz [2]" w:date="2022-10-10T23:03:00Z">
        <w:r w:rsidRPr="009B321B">
          <w:rPr>
            <w:rFonts w:ascii="Courier New" w:hAnsi="Courier New" w:cs="Courier New"/>
            <w:lang w:val="en-US"/>
          </w:rPr>
          <w:t>QUIC Short: RFC9000</w:t>
        </w:r>
      </w:ins>
    </w:p>
    <w:p w14:paraId="6D85458D" w14:textId="77777777" w:rsidR="009A52D5" w:rsidRPr="009B321B" w:rsidRDefault="009A52D5" w:rsidP="009A52D5">
      <w:pPr>
        <w:rPr>
          <w:ins w:id="239" w:author="Dieter Gludovacz [2]" w:date="2022-10-10T23:03:00Z"/>
          <w:rFonts w:ascii="Courier New" w:hAnsi="Courier New" w:cs="Courier New"/>
          <w:lang w:val="en-US"/>
        </w:rPr>
      </w:pPr>
      <w:ins w:id="240" w:author="Dieter Gludovacz [2]" w:date="2022-10-10T23:03:00Z">
        <w:r w:rsidRPr="009B321B">
          <w:rPr>
            <w:rFonts w:ascii="Courier New" w:hAnsi="Courier New" w:cs="Courier New"/>
            <w:lang w:val="en-US"/>
          </w:rPr>
          <w:t>STREAM Frame: RFC9000</w:t>
        </w:r>
      </w:ins>
    </w:p>
    <w:p w14:paraId="2CCA1401" w14:textId="77777777" w:rsidR="009A52D5" w:rsidRPr="009B321B" w:rsidRDefault="009A52D5" w:rsidP="009A52D5">
      <w:pPr>
        <w:rPr>
          <w:ins w:id="241" w:author="Dieter Gludovacz [2]" w:date="2022-10-10T23:03:00Z"/>
          <w:rFonts w:ascii="Courier New" w:hAnsi="Courier New" w:cs="Courier New"/>
          <w:lang w:val="en-US"/>
        </w:rPr>
      </w:pPr>
      <w:ins w:id="242" w:author="Dieter Gludovacz [2]" w:date="2022-10-10T23:03:00Z">
        <w:r w:rsidRPr="009B321B">
          <w:rPr>
            <w:rFonts w:ascii="Courier New" w:hAnsi="Courier New" w:cs="Courier New"/>
            <w:lang w:val="en-US"/>
          </w:rPr>
          <w:t>Datagram Capsule: RFC9297</w:t>
        </w:r>
      </w:ins>
    </w:p>
    <w:p w14:paraId="5F6E45D9" w14:textId="77777777" w:rsidR="009A52D5" w:rsidRPr="009B321B" w:rsidRDefault="009A52D5" w:rsidP="009A52D5">
      <w:pPr>
        <w:rPr>
          <w:ins w:id="243" w:author="Dieter Gludovacz [2]" w:date="2022-10-10T23:03:00Z"/>
          <w:rFonts w:ascii="Courier New" w:hAnsi="Courier New" w:cs="Courier New"/>
          <w:lang w:val="en-US"/>
        </w:rPr>
      </w:pPr>
      <w:ins w:id="244" w:author="Dieter Gludovacz [2]" w:date="2022-10-10T23:03:00Z">
        <w:r w:rsidRPr="009B321B">
          <w:rPr>
            <w:rFonts w:ascii="Courier New" w:hAnsi="Courier New" w:cs="Courier New"/>
            <w:lang w:val="en-US"/>
          </w:rPr>
          <w:t>HTTP DATAGRAM: RFC9297</w:t>
        </w:r>
      </w:ins>
    </w:p>
    <w:p w14:paraId="247A8DB8" w14:textId="77777777" w:rsidR="009A52D5" w:rsidRPr="00C65896" w:rsidRDefault="009A52D5" w:rsidP="009A52D5">
      <w:pPr>
        <w:rPr>
          <w:ins w:id="245" w:author="Dieter Gludovacz [2]" w:date="2022-10-10T23:03:00Z"/>
          <w:lang w:val="en-US"/>
        </w:rPr>
      </w:pPr>
    </w:p>
    <w:p w14:paraId="0C9B974D" w14:textId="77777777" w:rsidR="009A52D5" w:rsidRPr="00C65896" w:rsidRDefault="009A52D5" w:rsidP="009A52D5">
      <w:pPr>
        <w:rPr>
          <w:ins w:id="246" w:author="Dieter Gludovacz [2]" w:date="2022-10-10T23:03:00Z"/>
          <w:lang w:val="en-US"/>
        </w:rPr>
      </w:pPr>
      <w:ins w:id="247" w:author="Dieter Gludovacz [2]" w:date="2022-10-10T23:03:00Z">
        <w:r w:rsidRPr="009B321B">
          <w:rPr>
            <w:rFonts w:ascii="Courier New" w:hAnsi="Courier New" w:cs="Courier New"/>
            <w:lang w:val="en-US"/>
          </w:rPr>
          <w:t>STREAM FRAME Length</w:t>
        </w:r>
        <w:r w:rsidRPr="00C65896">
          <w:rPr>
            <w:lang w:val="en-US"/>
          </w:rPr>
          <w:t xml:space="preserve"> parameter is required to support multiplexing capability </w:t>
        </w:r>
      </w:ins>
    </w:p>
    <w:p w14:paraId="48081514" w14:textId="77777777" w:rsidR="009A52D5" w:rsidRPr="00C65896" w:rsidRDefault="009A52D5" w:rsidP="009A52D5">
      <w:pPr>
        <w:rPr>
          <w:ins w:id="248" w:author="Dieter Gludovacz [2]" w:date="2022-10-10T23:03:00Z"/>
          <w:lang w:val="en-US"/>
        </w:rPr>
      </w:pPr>
      <w:ins w:id="249" w:author="Dieter Gludovacz [2]" w:date="2022-10-10T23:03:00Z">
        <w:r w:rsidRPr="009B321B">
          <w:rPr>
            <w:rFonts w:ascii="Courier New" w:hAnsi="Courier New" w:cs="Courier New"/>
            <w:lang w:val="en-US"/>
          </w:rPr>
          <w:t>STREAM FRAME Offset</w:t>
        </w:r>
        <w:r w:rsidRPr="00C65896">
          <w:rPr>
            <w:lang w:val="en-US"/>
          </w:rPr>
          <w:t xml:space="preserve"> parameter is required to keep send order</w:t>
        </w:r>
      </w:ins>
    </w:p>
    <w:p w14:paraId="791D6B44" w14:textId="77777777" w:rsidR="009A52D5" w:rsidRPr="00C65896" w:rsidRDefault="009A52D5" w:rsidP="009A52D5">
      <w:pPr>
        <w:rPr>
          <w:ins w:id="250" w:author="Dieter Gludovacz [2]" w:date="2022-10-10T23:03:00Z"/>
          <w:lang w:val="en-US"/>
        </w:rPr>
      </w:pPr>
      <w:ins w:id="251" w:author="Dieter Gludovacz [2]" w:date="2022-10-10T23:03:00Z">
        <w:r w:rsidRPr="00C65896">
          <w:rPr>
            <w:lang w:val="en-US"/>
          </w:rPr>
          <w:t xml:space="preserve">For the </w:t>
        </w:r>
        <w:r w:rsidRPr="00C65896">
          <w:rPr>
            <w:b/>
            <w:bCs/>
            <w:lang w:val="en-US"/>
          </w:rPr>
          <w:t>MP-QUIC IP</w:t>
        </w:r>
        <w:r w:rsidRPr="00C65896">
          <w:rPr>
            <w:lang w:val="en-US"/>
          </w:rPr>
          <w:t xml:space="preserve"> solution an extra 8 Bytes needs to be added to all header sizes as the UDP header of the e2e data persists.</w:t>
        </w:r>
      </w:ins>
    </w:p>
    <w:p w14:paraId="78A90915" w14:textId="77777777" w:rsidR="009A52D5" w:rsidRPr="00C65896" w:rsidRDefault="009A52D5" w:rsidP="009A52D5">
      <w:pPr>
        <w:rPr>
          <w:ins w:id="252" w:author="Dieter Gludovacz [2]" w:date="2022-10-10T23:03:00Z"/>
          <w:lang w:val="en-US"/>
        </w:rPr>
      </w:pPr>
      <w:ins w:id="253" w:author="Dieter Gludovacz [2]" w:date="2022-10-10T23:03:00Z">
        <w:r w:rsidRPr="00C65896">
          <w:rPr>
            <w:lang w:val="en-US"/>
          </w:rPr>
          <w:t xml:space="preserve">MP-DCCP-LL encapsulates IP data, therefore compared to the MP-QUIC UDP solution the inner IP/UDP header of the e2e data counts. </w:t>
        </w:r>
      </w:ins>
    </w:p>
    <w:p w14:paraId="07CE74BA" w14:textId="77777777" w:rsidR="009A52D5" w:rsidRPr="00C65896" w:rsidRDefault="009A52D5" w:rsidP="009A52D5">
      <w:pPr>
        <w:rPr>
          <w:ins w:id="254" w:author="Dieter Gludovacz [2]" w:date="2022-10-10T23:03:00Z"/>
          <w:lang w:val="en-US"/>
        </w:rPr>
      </w:pPr>
    </w:p>
    <w:p w14:paraId="1660AE0F" w14:textId="77777777" w:rsidR="009A52D5" w:rsidRPr="00C65896" w:rsidRDefault="009A52D5" w:rsidP="009A52D5">
      <w:pPr>
        <w:spacing w:after="0"/>
        <w:rPr>
          <w:ins w:id="255" w:author="Dieter Gludovacz [2]" w:date="2022-10-10T23:03:00Z"/>
          <w:rFonts w:ascii="Courier New" w:hAnsi="Courier New" w:cs="Courier New"/>
          <w:sz w:val="16"/>
          <w:szCs w:val="16"/>
          <w:lang w:val="en-US"/>
        </w:rPr>
      </w:pPr>
      <w:ins w:id="256" w:author="Dieter Gludovacz [2]" w:date="2022-10-10T23:03:00Z">
        <w:r w:rsidRPr="00C65896">
          <w:rPr>
            <w:rFonts w:ascii="Courier New" w:hAnsi="Courier New" w:cs="Courier New"/>
            <w:b/>
            <w:bCs/>
            <w:sz w:val="16"/>
            <w:szCs w:val="16"/>
            <w:lang w:val="en-US"/>
          </w:rPr>
          <w:t>Data Packet</w:t>
        </w:r>
        <w:r w:rsidRPr="00C65896">
          <w:rPr>
            <w:rFonts w:ascii="Courier New" w:hAnsi="Courier New" w:cs="Courier New"/>
            <w:sz w:val="16"/>
            <w:szCs w:val="16"/>
            <w:lang w:val="en-US"/>
          </w:rPr>
          <w:br/>
          <w:t>MP_RTT for Reordering</w:t>
        </w:r>
        <w:r w:rsidRPr="00C65896">
          <w:rPr>
            <w:rFonts w:ascii="Courier New" w:hAnsi="Courier New" w:cs="Courier New"/>
            <w:sz w:val="16"/>
            <w:szCs w:val="16"/>
            <w:lang w:val="en-US"/>
          </w:rPr>
          <w:br/>
          <w:t>---DCCP------- + -----MP-DCCP--- + Payload</w:t>
        </w:r>
      </w:ins>
    </w:p>
    <w:p w14:paraId="1602288E" w14:textId="77777777" w:rsidR="009A52D5" w:rsidRPr="00734FCE" w:rsidRDefault="009A52D5" w:rsidP="009A52D5">
      <w:pPr>
        <w:spacing w:after="0"/>
        <w:rPr>
          <w:ins w:id="257" w:author="Dieter Gludovacz [2]" w:date="2022-10-10T23:03:00Z"/>
          <w:rFonts w:ascii="Courier New" w:hAnsi="Courier New" w:cs="Courier New"/>
          <w:sz w:val="16"/>
          <w:szCs w:val="16"/>
          <w:lang w:val="en-US"/>
        </w:rPr>
      </w:pPr>
      <w:ins w:id="258" w:author="Dieter Gludovacz [2]" w:date="2022-10-10T23:03:00Z">
        <w:r w:rsidRPr="00C65896">
          <w:rPr>
            <w:rFonts w:ascii="Courier New" w:hAnsi="Courier New" w:cs="Courier New"/>
            <w:sz w:val="16"/>
            <w:szCs w:val="16"/>
            <w:lang w:val="en-US"/>
          </w:rPr>
          <w:t>Generic Header + MP-SEQ + MP-RTT + IP + UDP</w:t>
        </w:r>
        <w:r w:rsidRPr="00C65896">
          <w:rPr>
            <w:rFonts w:ascii="Courier New" w:hAnsi="Courier New" w:cs="Courier New"/>
            <w:sz w:val="16"/>
            <w:szCs w:val="16"/>
            <w:lang w:val="en-US"/>
          </w:rPr>
          <w:br/>
          <w:t xml:space="preserve">12 or 16       + 9      + 12     + 20 + 8 = </w:t>
        </w:r>
        <w:r w:rsidRPr="00C65896">
          <w:rPr>
            <w:rFonts w:ascii="Courier New" w:hAnsi="Courier New" w:cs="Courier New"/>
            <w:b/>
            <w:bCs/>
            <w:sz w:val="16"/>
            <w:szCs w:val="16"/>
            <w:lang w:val="en-US"/>
          </w:rPr>
          <w:t>61/65 Bytes</w:t>
        </w:r>
        <w:r w:rsidRPr="00C65896">
          <w:rPr>
            <w:rFonts w:ascii="Courier New" w:hAnsi="Courier New" w:cs="Courier New"/>
            <w:sz w:val="16"/>
            <w:szCs w:val="16"/>
            <w:lang w:val="en-US"/>
          </w:rPr>
          <w:br/>
        </w:r>
        <w:r w:rsidRPr="00C65896">
          <w:rPr>
            <w:rFonts w:ascii="Courier New" w:hAnsi="Courier New" w:cs="Courier New"/>
            <w:sz w:val="16"/>
            <w:szCs w:val="16"/>
            <w:lang w:val="en-US"/>
          </w:rPr>
          <w:br/>
        </w:r>
        <w:r w:rsidRPr="001309B8">
          <w:rPr>
            <w:rFonts w:ascii="Courier New" w:hAnsi="Courier New" w:cs="Courier New"/>
            <w:sz w:val="16"/>
            <w:szCs w:val="16"/>
            <w:lang w:val="en-US"/>
          </w:rPr>
          <w:t>DCCP Timestamp for reordering</w:t>
        </w:r>
      </w:ins>
    </w:p>
    <w:p w14:paraId="662FD8E2" w14:textId="0251442F" w:rsidR="009B5DAA" w:rsidRPr="00287D0A" w:rsidRDefault="009A52D5" w:rsidP="00C8686F">
      <w:pPr>
        <w:rPr>
          <w:lang w:val="en-US" w:eastAsia="zh-CN"/>
        </w:rPr>
      </w:pPr>
      <w:ins w:id="259" w:author="Dieter Gludovacz [2]" w:date="2022-10-10T23:03:00Z">
        <w:r w:rsidRPr="00287D0A">
          <w:rPr>
            <w:rFonts w:ascii="Courier New" w:hAnsi="Courier New" w:cs="Courier New"/>
            <w:sz w:val="16"/>
            <w:szCs w:val="16"/>
            <w:lang w:val="en-US"/>
          </w:rPr>
          <w:t>---DCCP------------------- + MP-DCCP + Payload</w:t>
        </w:r>
        <w:r w:rsidRPr="00287D0A">
          <w:rPr>
            <w:rFonts w:ascii="Courier New" w:hAnsi="Courier New" w:cs="Courier New"/>
            <w:sz w:val="16"/>
            <w:szCs w:val="16"/>
            <w:lang w:val="en-US"/>
          </w:rPr>
          <w:br/>
          <w:t>Generic Header + timesta</w:t>
        </w:r>
        <w:r w:rsidRPr="00C4108F">
          <w:rPr>
            <w:rFonts w:ascii="Courier New" w:hAnsi="Courier New" w:cs="Courier New"/>
            <w:sz w:val="16"/>
            <w:szCs w:val="16"/>
            <w:lang w:val="en-US"/>
          </w:rPr>
          <w:t>mp + MP-</w:t>
        </w:r>
        <w:proofErr w:type="gramStart"/>
        <w:r w:rsidRPr="00C4108F">
          <w:rPr>
            <w:rFonts w:ascii="Courier New" w:hAnsi="Courier New" w:cs="Courier New"/>
            <w:sz w:val="16"/>
            <w:szCs w:val="16"/>
            <w:lang w:val="en-US"/>
          </w:rPr>
          <w:t>SEQ  +</w:t>
        </w:r>
        <w:proofErr w:type="gramEnd"/>
        <w:r w:rsidRPr="00C4108F">
          <w:rPr>
            <w:rFonts w:ascii="Courier New" w:hAnsi="Courier New" w:cs="Courier New"/>
            <w:sz w:val="16"/>
            <w:szCs w:val="16"/>
            <w:lang w:val="en-US"/>
          </w:rPr>
          <w:t xml:space="preserve"> IP + UDP</w:t>
        </w:r>
        <w:r w:rsidRPr="00C4108F">
          <w:rPr>
            <w:rFonts w:ascii="Courier New" w:hAnsi="Courier New" w:cs="Courier New"/>
            <w:sz w:val="16"/>
            <w:szCs w:val="16"/>
            <w:lang w:val="en-US"/>
          </w:rPr>
          <w:br/>
          <w:t xml:space="preserve">12 or 16       + 6         + 9       + 20 + 8 = </w:t>
        </w:r>
        <w:r w:rsidRPr="00C4108F">
          <w:rPr>
            <w:rFonts w:ascii="Courier New" w:hAnsi="Courier New" w:cs="Courier New"/>
            <w:b/>
            <w:bCs/>
            <w:sz w:val="16"/>
            <w:szCs w:val="16"/>
            <w:lang w:val="en-US"/>
          </w:rPr>
          <w:t>55/59 Bytes</w:t>
        </w:r>
        <w:r w:rsidRPr="00C65896">
          <w:rPr>
            <w:rFonts w:ascii="Courier New" w:hAnsi="Courier New" w:cs="Courier New"/>
            <w:sz w:val="16"/>
            <w:szCs w:val="16"/>
            <w:lang w:val="en-US"/>
          </w:rPr>
          <w:br/>
        </w:r>
        <w:r w:rsidRPr="00C65896">
          <w:rPr>
            <w:rFonts w:ascii="Courier New" w:hAnsi="Courier New" w:cs="Courier New"/>
            <w:sz w:val="16"/>
            <w:szCs w:val="16"/>
            <w:lang w:val="en-US"/>
          </w:rPr>
          <w:br/>
        </w:r>
        <w:r w:rsidRPr="00C65896">
          <w:rPr>
            <w:rFonts w:ascii="Courier New" w:hAnsi="Courier New" w:cs="Courier New"/>
            <w:sz w:val="16"/>
            <w:szCs w:val="16"/>
            <w:lang w:val="en-US"/>
          </w:rPr>
          <w:br/>
        </w:r>
        <w:r w:rsidRPr="00C65896">
          <w:rPr>
            <w:rFonts w:ascii="Courier New" w:hAnsi="Courier New" w:cs="Courier New"/>
            <w:sz w:val="16"/>
            <w:szCs w:val="16"/>
            <w:lang w:val="en-US"/>
          </w:rPr>
          <w:br/>
        </w:r>
      </w:ins>
    </w:p>
    <w:p w14:paraId="3C57653B" w14:textId="2385F0D2" w:rsidR="00C8686F" w:rsidRDefault="00C8686F" w:rsidP="00C8686F">
      <w:pPr>
        <w:pStyle w:val="berschrift3"/>
        <w:rPr>
          <w:ins w:id="260" w:author="Apostolis" w:date="2022-09-30T18:06:00Z"/>
          <w:lang w:eastAsia="zh-CN"/>
        </w:rPr>
      </w:pPr>
      <w:ins w:id="261" w:author="Apostolis" w:date="2022-09-30T18:06:00Z">
        <w:r w:rsidRPr="0013249B">
          <w:rPr>
            <w:lang w:eastAsia="zh-CN"/>
          </w:rPr>
          <w:lastRenderedPageBreak/>
          <w:t>7.1.</w:t>
        </w:r>
        <w:del w:id="262" w:author="Dieter Gludovacz" w:date="2022-10-10T18:27:00Z">
          <w:r w:rsidDel="009B5DAA">
            <w:rPr>
              <w:lang w:eastAsia="zh-CN"/>
            </w:rPr>
            <w:delText>2</w:delText>
          </w:r>
        </w:del>
      </w:ins>
      <w:ins w:id="263" w:author="Dieter Gludovacz" w:date="2022-10-10T18:27:00Z">
        <w:r w:rsidR="009B5DAA">
          <w:rPr>
            <w:lang w:eastAsia="zh-CN"/>
          </w:rPr>
          <w:t>3</w:t>
        </w:r>
      </w:ins>
      <w:ins w:id="264" w:author="Apostolis" w:date="2022-09-30T18:06:00Z">
        <w:r w:rsidRPr="0013249B">
          <w:rPr>
            <w:lang w:eastAsia="zh-CN"/>
          </w:rPr>
          <w:tab/>
        </w:r>
        <w:r w:rsidRPr="00C8686F">
          <w:rPr>
            <w:lang w:eastAsia="zh-CN"/>
          </w:rPr>
          <w:t xml:space="preserve">Evaluation of </w:t>
        </w:r>
        <w:r>
          <w:rPr>
            <w:lang w:eastAsia="zh-CN"/>
          </w:rPr>
          <w:t>s</w:t>
        </w:r>
        <w:r w:rsidRPr="00C8686F">
          <w:rPr>
            <w:lang w:eastAsia="zh-CN"/>
          </w:rPr>
          <w:t xml:space="preserve">teering functionalities for </w:t>
        </w:r>
      </w:ins>
      <w:ins w:id="265" w:author="Apostolis" w:date="2022-09-30T18:08:00Z">
        <w:r>
          <w:rPr>
            <w:lang w:eastAsia="zh-CN"/>
          </w:rPr>
          <w:t>UDP traffic flows</w:t>
        </w:r>
      </w:ins>
    </w:p>
    <w:p w14:paraId="3D6B7E2C" w14:textId="44FD291C" w:rsidR="00C8686F" w:rsidRPr="00753673" w:rsidRDefault="00C8686F" w:rsidP="00753673">
      <w:pPr>
        <w:pStyle w:val="berschrift4"/>
        <w:ind w:left="0" w:firstLine="0"/>
        <w:rPr>
          <w:ins w:id="266" w:author="Apostolis" w:date="2022-09-30T18:09:00Z"/>
          <w:lang w:val="en-US" w:eastAsia="zh-CN"/>
        </w:rPr>
      </w:pPr>
      <w:ins w:id="267" w:author="Apostolis" w:date="2022-09-30T18:09:00Z">
        <w:r>
          <w:rPr>
            <w:lang w:val="en-US" w:eastAsia="zh-CN"/>
          </w:rPr>
          <w:t>7.1.</w:t>
        </w:r>
        <w:del w:id="268" w:author="Dieter Gludovacz" w:date="2022-10-10T18:27:00Z">
          <w:r w:rsidDel="009B5DAA">
            <w:rPr>
              <w:lang w:val="en-US" w:eastAsia="zh-CN"/>
            </w:rPr>
            <w:delText>2</w:delText>
          </w:r>
        </w:del>
      </w:ins>
      <w:ins w:id="269" w:author="Dieter Gludovacz" w:date="2022-10-10T18:27:00Z">
        <w:r w:rsidR="009B5DAA">
          <w:rPr>
            <w:lang w:val="en-US" w:eastAsia="zh-CN"/>
          </w:rPr>
          <w:t>3</w:t>
        </w:r>
      </w:ins>
      <w:ins w:id="270" w:author="Apostolis" w:date="2022-09-30T18:09:00Z">
        <w:r>
          <w:rPr>
            <w:lang w:val="en-US" w:eastAsia="zh-CN"/>
          </w:rPr>
          <w:t>.1</w:t>
        </w:r>
        <w:r>
          <w:rPr>
            <w:lang w:val="en-US" w:eastAsia="zh-CN"/>
          </w:rPr>
          <w:tab/>
          <w:t>General</w:t>
        </w:r>
      </w:ins>
    </w:p>
    <w:p w14:paraId="6D7AE87F" w14:textId="087AB2E7" w:rsidR="00C8686F" w:rsidDel="002445B1" w:rsidRDefault="00C8686F" w:rsidP="00C8686F">
      <w:pPr>
        <w:rPr>
          <w:ins w:id="271" w:author="Apostolis" w:date="2022-09-30T18:07:00Z"/>
          <w:del w:id="272" w:author="Dieter Gludovacz" w:date="2022-10-06T19:17:00Z"/>
          <w:lang w:val="en-CA" w:eastAsia="zh-CN"/>
        </w:rPr>
      </w:pPr>
      <w:ins w:id="273" w:author="Apostolis" w:date="2022-09-30T18:07:00Z">
        <w:del w:id="274" w:author="Dieter Gludovacz" w:date="2022-10-06T19:17:00Z">
          <w:r w:rsidDel="002445B1">
            <w:rPr>
              <w:lang w:val="en-CA" w:eastAsia="zh-CN"/>
            </w:rPr>
            <w:delText>The main requirement of the steering functionality for Rel-18 is to support multipath transport for UDP traffic flows and complement the MPTCP steering functionality, which supports multipath transport for TCP traffic flows.</w:delText>
          </w:r>
        </w:del>
      </w:ins>
    </w:p>
    <w:p w14:paraId="1F36415B" w14:textId="34B12063" w:rsidR="00C8686F" w:rsidRDefault="00C8686F" w:rsidP="00C8686F">
      <w:pPr>
        <w:rPr>
          <w:ins w:id="275" w:author="Apostolis" w:date="2022-09-30T18:07:00Z"/>
          <w:lang w:val="en-CA" w:eastAsia="zh-CN"/>
        </w:rPr>
      </w:pPr>
      <w:ins w:id="276" w:author="Apostolis" w:date="2022-09-30T18:07:00Z">
        <w:r>
          <w:rPr>
            <w:lang w:val="en-CA" w:eastAsia="zh-CN"/>
          </w:rPr>
          <w:t>For supporting UDP traffic flows, two alternative solutions can be used: Solution #2.1 (MP-DCCP-LL) and Solution #2.2 (MPQUIC). The following sub-clauses discuss different aspects of these solutions.</w:t>
        </w:r>
      </w:ins>
    </w:p>
    <w:p w14:paraId="7F760537" w14:textId="77777777" w:rsidR="00C8686F" w:rsidRPr="001E489F" w:rsidRDefault="00C8686F" w:rsidP="00C8686F">
      <w:pPr>
        <w:rPr>
          <w:ins w:id="277" w:author="Apostolis" w:date="2022-09-30T18:07:00Z"/>
          <w:lang w:val="en-CA" w:eastAsia="zh-CN"/>
        </w:rPr>
      </w:pPr>
      <w:ins w:id="278" w:author="Apostolis" w:date="2022-09-30T18:07:00Z">
        <w:r>
          <w:rPr>
            <w:lang w:val="en-CA" w:eastAsia="zh-CN"/>
          </w:rPr>
          <w:t>The solution #2.3 may also be used for UDP traffic flows but this solution is more suitable when IP traffic flows (other than UDP) should be supported, thus, it should be considered separately.</w:t>
        </w:r>
      </w:ins>
    </w:p>
    <w:p w14:paraId="6DB301EB" w14:textId="22F3BC09" w:rsidR="00C8686F" w:rsidRDefault="00C8686F" w:rsidP="00C8686F">
      <w:pPr>
        <w:pStyle w:val="berschrift4"/>
        <w:ind w:left="0" w:firstLine="0"/>
        <w:rPr>
          <w:ins w:id="279" w:author="Apostolis" w:date="2022-09-30T18:07:00Z"/>
          <w:lang w:val="en-US" w:eastAsia="zh-CN"/>
        </w:rPr>
      </w:pPr>
      <w:ins w:id="280" w:author="Apostolis" w:date="2022-09-30T18:09:00Z">
        <w:r>
          <w:rPr>
            <w:lang w:val="en-US" w:eastAsia="zh-CN"/>
          </w:rPr>
          <w:t>7</w:t>
        </w:r>
      </w:ins>
      <w:ins w:id="281" w:author="Apostolis" w:date="2022-09-30T18:07:00Z">
        <w:r>
          <w:rPr>
            <w:lang w:val="en-US" w:eastAsia="zh-CN"/>
          </w:rPr>
          <w:t>.1.</w:t>
        </w:r>
        <w:del w:id="282" w:author="Dieter Gludovacz" w:date="2022-10-10T18:27:00Z">
          <w:r w:rsidDel="009B5DAA">
            <w:rPr>
              <w:lang w:val="en-US" w:eastAsia="zh-CN"/>
            </w:rPr>
            <w:delText>2</w:delText>
          </w:r>
        </w:del>
      </w:ins>
      <w:ins w:id="283" w:author="Dieter Gludovacz" w:date="2022-10-10T18:27:00Z">
        <w:r w:rsidR="009B5DAA">
          <w:rPr>
            <w:lang w:val="en-US" w:eastAsia="zh-CN"/>
          </w:rPr>
          <w:t>3</w:t>
        </w:r>
      </w:ins>
      <w:ins w:id="284" w:author="Apostolis" w:date="2022-09-30T18:07:00Z">
        <w:r>
          <w:rPr>
            <w:lang w:val="en-US" w:eastAsia="zh-CN"/>
          </w:rPr>
          <w:t>.</w:t>
        </w:r>
      </w:ins>
      <w:ins w:id="285" w:author="Apostolis" w:date="2022-09-30T18:09:00Z">
        <w:r>
          <w:rPr>
            <w:lang w:val="en-US" w:eastAsia="zh-CN"/>
          </w:rPr>
          <w:t>2</w:t>
        </w:r>
      </w:ins>
      <w:ins w:id="286" w:author="Apostolis" w:date="2022-09-30T18:07:00Z">
        <w:r>
          <w:rPr>
            <w:lang w:val="en-US" w:eastAsia="zh-CN"/>
          </w:rPr>
          <w:tab/>
          <w:t>Allocation of UPF resources</w:t>
        </w:r>
      </w:ins>
    </w:p>
    <w:p w14:paraId="075D86CA" w14:textId="51296D01" w:rsidR="00C8686F" w:rsidRDefault="00C8686F" w:rsidP="00C8686F">
      <w:pPr>
        <w:rPr>
          <w:ins w:id="287" w:author="Apostolis" w:date="2022-09-30T18:07:00Z"/>
        </w:rPr>
      </w:pPr>
      <w:ins w:id="288" w:author="Apostolis" w:date="2022-09-30T18:07:00Z">
        <w:r>
          <w:t>As specified in clause 6.3.5, the MP-DCCP-LL solution requires the UPF to allocate: one IP address per access and one port per MP-DCCP connection</w:t>
        </w:r>
        <w:del w:id="289" w:author="Dieter Gludovacz" w:date="2022-10-06T19:14:00Z">
          <w:r w:rsidDel="002445B1">
            <w:delText xml:space="preserve"> and per access</w:delText>
          </w:r>
        </w:del>
        <w:r>
          <w:t xml:space="preserve">, as shown in </w:t>
        </w:r>
      </w:ins>
      <w:ins w:id="290" w:author="Apostolis" w:date="2022-09-30T18:36:00Z">
        <w:r w:rsidR="0064186F">
          <w:t xml:space="preserve">the </w:t>
        </w:r>
      </w:ins>
      <w:ins w:id="291" w:author="Apostolis" w:date="2022-09-30T18:07:00Z">
        <w:r>
          <w:t>figure below. The UPF allocates the IP addresses and ports for each MP-DCCP connection based on information received from SMF (</w:t>
        </w:r>
        <w:r w:rsidRPr="003E1EAE">
          <w:t>MP-DCCP-LL Control Information</w:t>
        </w:r>
        <w:r>
          <w:t>), which indicates how many MP-DCCP connections are required. The SMF derives this information based on the PCC rules received from PCF. If additional MP-DCCP connections are required during the lifetime of the MA PDU Session, the SMF should ask UPF to allocate more resources for these additional connections and then send a PDU Session Modification message to UE including the allocated UPF resources.</w:t>
        </w:r>
      </w:ins>
    </w:p>
    <w:p w14:paraId="2A08B4F2" w14:textId="77777777" w:rsidR="00C8686F" w:rsidRDefault="00C8686F" w:rsidP="00C8686F">
      <w:pPr>
        <w:jc w:val="center"/>
        <w:rPr>
          <w:ins w:id="292" w:author="Apostolis" w:date="2022-09-30T18:07:00Z"/>
        </w:rPr>
      </w:pPr>
    </w:p>
    <w:p w14:paraId="2B127F48" w14:textId="77777777" w:rsidR="00C8686F" w:rsidRDefault="00C8686F" w:rsidP="00C8686F">
      <w:pPr>
        <w:jc w:val="center"/>
        <w:rPr>
          <w:ins w:id="293" w:author="Apostolis" w:date="2022-09-30T18:07:00Z"/>
        </w:rPr>
      </w:pPr>
      <w:commentRangeStart w:id="294"/>
      <w:ins w:id="295" w:author="Apostolis" w:date="2022-09-30T18:07:00Z">
        <w:r w:rsidRPr="007C7C62">
          <w:rPr>
            <w:noProof/>
          </w:rPr>
          <w:drawing>
            <wp:inline distT="0" distB="0" distL="0" distR="0" wp14:anchorId="6EBB1604" wp14:editId="1A48812E">
              <wp:extent cx="5923280" cy="227167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35792" cy="2276469"/>
                      </a:xfrm>
                      <a:prstGeom prst="rect">
                        <a:avLst/>
                      </a:prstGeom>
                    </pic:spPr>
                  </pic:pic>
                </a:graphicData>
              </a:graphic>
            </wp:inline>
          </w:drawing>
        </w:r>
      </w:ins>
      <w:commentRangeEnd w:id="294"/>
      <w:r w:rsidR="002445B1">
        <w:rPr>
          <w:rStyle w:val="Kommentarzeichen"/>
        </w:rPr>
        <w:commentReference w:id="294"/>
      </w:r>
    </w:p>
    <w:p w14:paraId="7FA9BF0D" w14:textId="0EFB741C" w:rsidR="00C8686F" w:rsidRDefault="00C8686F" w:rsidP="00C8686F">
      <w:pPr>
        <w:pStyle w:val="TF"/>
        <w:rPr>
          <w:ins w:id="296" w:author="Apostolis" w:date="2022-09-30T18:07:00Z"/>
        </w:rPr>
      </w:pPr>
      <w:ins w:id="297" w:author="Apostolis" w:date="2022-09-30T18:07:00Z">
        <w:r>
          <w:t xml:space="preserve">Fig. </w:t>
        </w:r>
      </w:ins>
      <w:ins w:id="298" w:author="Apostolis" w:date="2022-09-30T18:35:00Z">
        <w:r w:rsidR="0064186F">
          <w:t>7.1.2.2-1</w:t>
        </w:r>
      </w:ins>
      <w:ins w:id="299" w:author="Apostolis" w:date="2022-09-30T18:07:00Z">
        <w:r>
          <w:t xml:space="preserve"> (a)</w:t>
        </w:r>
      </w:ins>
    </w:p>
    <w:p w14:paraId="2E134405" w14:textId="77777777" w:rsidR="00C8686F" w:rsidRDefault="00C8686F" w:rsidP="00C8686F">
      <w:pPr>
        <w:rPr>
          <w:ins w:id="300" w:author="Apostolis" w:date="2022-09-30T18:07:00Z"/>
        </w:rPr>
      </w:pPr>
      <w:ins w:id="301" w:author="Apostolis" w:date="2022-09-30T18:07:00Z">
        <w:r>
          <w:t xml:space="preserve">On the contrary, the MPQUIC solution requires the allocation of one IP address and one UDP port at the UPF, which are used for </w:t>
        </w:r>
        <w:r w:rsidRPr="00781BA3">
          <w:rPr>
            <w:i/>
            <w:iCs/>
          </w:rPr>
          <w:t>all</w:t>
        </w:r>
        <w:r>
          <w:t xml:space="preserve"> MPQUIC connections of a UE. This is possible because the QUIC protocol can multiplex many connections on the same UDP port (using the “connection ID” parameter). The UE receives the IP address and UDP port at the UPF as part of the “proxy information” in the PDU Session Establishment Accept (</w:t>
        </w:r>
        <w:proofErr w:type="gramStart"/>
        <w:r>
          <w:t>exactly the same</w:t>
        </w:r>
        <w:proofErr w:type="gramEnd"/>
        <w:r>
          <w:t xml:space="preserve"> as in MP-TCP). When the UE needs to establish a new MPQUIC connection to UPF, the UE applies the received “proxy information” and does not require additional resources to be allocated at the UPF.</w:t>
        </w:r>
      </w:ins>
    </w:p>
    <w:p w14:paraId="342535AE" w14:textId="77777777" w:rsidR="00C8686F" w:rsidRDefault="00C8686F" w:rsidP="00C8686F">
      <w:pPr>
        <w:pStyle w:val="TF"/>
        <w:rPr>
          <w:ins w:id="302" w:author="Apostolis" w:date="2022-09-30T18:07:00Z"/>
        </w:rPr>
      </w:pPr>
      <w:ins w:id="303" w:author="Apostolis" w:date="2022-09-30T18:07:00Z">
        <w:r w:rsidRPr="00BE175C">
          <w:rPr>
            <w:noProof/>
          </w:rPr>
          <w:lastRenderedPageBreak/>
          <w:drawing>
            <wp:inline distT="0" distB="0" distL="0" distR="0" wp14:anchorId="6A908093" wp14:editId="44A17074">
              <wp:extent cx="5720645" cy="2273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28446" cy="2276400"/>
                      </a:xfrm>
                      <a:prstGeom prst="rect">
                        <a:avLst/>
                      </a:prstGeom>
                    </pic:spPr>
                  </pic:pic>
                </a:graphicData>
              </a:graphic>
            </wp:inline>
          </w:drawing>
        </w:r>
      </w:ins>
    </w:p>
    <w:p w14:paraId="12892117" w14:textId="14DE661D" w:rsidR="00C8686F" w:rsidRPr="003E1EAE" w:rsidRDefault="00C8686F" w:rsidP="00C8686F">
      <w:pPr>
        <w:pStyle w:val="TF"/>
        <w:rPr>
          <w:ins w:id="304" w:author="Apostolis" w:date="2022-09-30T18:07:00Z"/>
          <w:rStyle w:val="TFZchn"/>
          <w:b/>
        </w:rPr>
      </w:pPr>
      <w:ins w:id="305" w:author="Apostolis" w:date="2022-09-30T18:07:00Z">
        <w:r>
          <w:t xml:space="preserve">Fig. </w:t>
        </w:r>
      </w:ins>
      <w:ins w:id="306" w:author="Apostolis" w:date="2022-09-30T18:35:00Z">
        <w:r w:rsidR="0064186F">
          <w:t>7</w:t>
        </w:r>
      </w:ins>
      <w:ins w:id="307" w:author="Apostolis" w:date="2022-09-30T18:07:00Z">
        <w:r>
          <w:t>.1.2.</w:t>
        </w:r>
      </w:ins>
      <w:ins w:id="308" w:author="Apostolis" w:date="2022-09-30T18:35:00Z">
        <w:r w:rsidR="0064186F">
          <w:t>2</w:t>
        </w:r>
      </w:ins>
      <w:ins w:id="309" w:author="Apostolis" w:date="2022-09-30T18:07:00Z">
        <w:r>
          <w:t>-1 (b)</w:t>
        </w:r>
      </w:ins>
    </w:p>
    <w:p w14:paraId="31C730C5" w14:textId="319FEABA" w:rsidR="00C8686F" w:rsidRDefault="00C8686F" w:rsidP="00C8686F">
      <w:pPr>
        <w:pStyle w:val="berschrift4"/>
        <w:ind w:left="0" w:firstLine="0"/>
        <w:rPr>
          <w:ins w:id="310" w:author="Apostolis" w:date="2022-09-30T18:07:00Z"/>
          <w:lang w:val="en-US" w:eastAsia="zh-CN"/>
        </w:rPr>
      </w:pPr>
      <w:ins w:id="311" w:author="Apostolis" w:date="2022-09-30T18:10:00Z">
        <w:r>
          <w:rPr>
            <w:lang w:val="en-US" w:eastAsia="zh-CN"/>
          </w:rPr>
          <w:t>7.1.</w:t>
        </w:r>
        <w:del w:id="312" w:author="Dieter Gludovacz" w:date="2022-10-10T18:27:00Z">
          <w:r w:rsidDel="009B5DAA">
            <w:rPr>
              <w:lang w:val="en-US" w:eastAsia="zh-CN"/>
            </w:rPr>
            <w:delText>2</w:delText>
          </w:r>
        </w:del>
      </w:ins>
      <w:ins w:id="313" w:author="Dieter Gludovacz" w:date="2022-10-10T18:27:00Z">
        <w:r w:rsidR="009B5DAA">
          <w:rPr>
            <w:lang w:val="en-US" w:eastAsia="zh-CN"/>
          </w:rPr>
          <w:t>3</w:t>
        </w:r>
      </w:ins>
      <w:ins w:id="314" w:author="Apostolis" w:date="2022-09-30T18:10:00Z">
        <w:r>
          <w:rPr>
            <w:lang w:val="en-US" w:eastAsia="zh-CN"/>
          </w:rPr>
          <w:t>.3</w:t>
        </w:r>
      </w:ins>
      <w:ins w:id="315" w:author="Apostolis" w:date="2022-09-30T18:07:00Z">
        <w:r>
          <w:rPr>
            <w:lang w:val="en-US" w:eastAsia="zh-CN"/>
          </w:rPr>
          <w:tab/>
        </w:r>
        <w:r w:rsidRPr="008310CC">
          <w:rPr>
            <w:lang w:val="en-US" w:eastAsia="zh-CN"/>
          </w:rPr>
          <w:t>Connections between UE and UPF</w:t>
        </w:r>
      </w:ins>
    </w:p>
    <w:p w14:paraId="41A6BEFF" w14:textId="177A3050" w:rsidR="00C8686F" w:rsidRDefault="00C8686F" w:rsidP="00C8686F">
      <w:pPr>
        <w:rPr>
          <w:ins w:id="316" w:author="Apostolis" w:date="2022-09-30T18:07:00Z"/>
          <w:lang w:val="en-US" w:eastAsia="zh-CN"/>
        </w:rPr>
      </w:pPr>
      <w:ins w:id="317" w:author="Apostolis" w:date="2022-09-30T18:07:00Z">
        <w:r>
          <w:rPr>
            <w:lang w:val="en-US" w:eastAsia="zh-CN"/>
          </w:rPr>
          <w:t>The MPQUIC solution requires one MPQUIC connection per QoS flow (see clause 6.11.2). Each UDP flow transferred via an MPQUIC connection is associated with a unique QUIC stream on the connection and each QUIC stream is configured to apply a steering mode. Thus, different steering modes can be applied per MPQUIC connection.</w:t>
        </w:r>
      </w:ins>
    </w:p>
    <w:p w14:paraId="34FA16C7" w14:textId="583E7037" w:rsidR="00C8686F" w:rsidRDefault="00C8686F" w:rsidP="00C8686F">
      <w:pPr>
        <w:rPr>
          <w:ins w:id="318" w:author="Apostolis" w:date="2022-09-30T18:07:00Z"/>
          <w:lang w:val="en-US" w:eastAsia="zh-CN"/>
        </w:rPr>
      </w:pPr>
      <w:ins w:id="319" w:author="Apostolis" w:date="2022-09-30T18:07:00Z">
        <w:r>
          <w:rPr>
            <w:lang w:val="en-US" w:eastAsia="zh-CN"/>
          </w:rPr>
          <w:t xml:space="preserve">The MP-DCCP-LL requires one connection per QoS flow and per Steering Mode (see clause 6.3.2), so it needs </w:t>
        </w:r>
        <w:del w:id="320" w:author="Dieter Gludovacz" w:date="2022-10-06T19:05:00Z">
          <w:r w:rsidDel="009B428D">
            <w:rPr>
              <w:lang w:val="en-US" w:eastAsia="zh-CN"/>
            </w:rPr>
            <w:delText xml:space="preserve">much </w:delText>
          </w:r>
        </w:del>
        <w:r>
          <w:rPr>
            <w:lang w:val="en-US" w:eastAsia="zh-CN"/>
          </w:rPr>
          <w:t xml:space="preserve">more connections than MPQUIC. </w:t>
        </w:r>
        <w:del w:id="321" w:author="Dieter Gludovacz" w:date="2022-10-06T19:06:00Z">
          <w:r w:rsidDel="009B428D">
            <w:rPr>
              <w:lang w:val="en-US" w:eastAsia="zh-CN"/>
            </w:rPr>
            <w:delText>More importantly, t</w:delText>
          </w:r>
        </w:del>
      </w:ins>
      <w:ins w:id="322" w:author="Dieter Gludovacz" w:date="2022-10-06T19:06:00Z">
        <w:r w:rsidR="009B428D">
          <w:rPr>
            <w:lang w:val="en-US" w:eastAsia="zh-CN"/>
          </w:rPr>
          <w:t>T</w:t>
        </w:r>
      </w:ins>
      <w:ins w:id="323" w:author="Apostolis" w:date="2022-09-30T18:07:00Z">
        <w:r>
          <w:rPr>
            <w:lang w:val="en-US" w:eastAsia="zh-CN"/>
          </w:rPr>
          <w:t>he MP-DCCP</w:t>
        </w:r>
      </w:ins>
      <w:ins w:id="324" w:author="Apostolis" w:date="2022-09-30T18:34:00Z">
        <w:r w:rsidR="0064186F">
          <w:rPr>
            <w:lang w:val="en-US" w:eastAsia="zh-CN"/>
          </w:rPr>
          <w:t>-LL</w:t>
        </w:r>
      </w:ins>
      <w:ins w:id="325" w:author="Apostolis" w:date="2022-09-30T18:07:00Z">
        <w:r>
          <w:rPr>
            <w:lang w:val="en-US" w:eastAsia="zh-CN"/>
          </w:rPr>
          <w:t xml:space="preserve"> connection management (adding / removing connections) is cumbersome: Every time a new UDP flow should be transmitted using a steering mode for which no MP-DCCP connection supports, a new MP-DCCP connection should be established and the SMF should send a PDU Session Modification message with the parameters (UPF address/ports) for this MP-DCCP connection.</w:t>
        </w:r>
      </w:ins>
    </w:p>
    <w:p w14:paraId="79489779" w14:textId="78C92589" w:rsidR="00C8686F" w:rsidRDefault="00C8686F" w:rsidP="00C8686F">
      <w:pPr>
        <w:rPr>
          <w:ins w:id="326" w:author="Dieter Gludovacz [2]" w:date="2022-10-10T19:52:00Z"/>
          <w:lang w:val="en-US" w:eastAsia="zh-CN"/>
        </w:rPr>
      </w:pPr>
      <w:ins w:id="327" w:author="Apostolis" w:date="2022-09-30T18:07:00Z">
        <w:r>
          <w:rPr>
            <w:lang w:val="en-US" w:eastAsia="zh-CN"/>
          </w:rPr>
          <w:t>The MP-DCCP-LL solution specifies that the UE receives "</w:t>
        </w:r>
        <w:r w:rsidRPr="00135836">
          <w:rPr>
            <w:lang w:val="en-US" w:eastAsia="zh-CN"/>
          </w:rPr>
          <w:t>MP-DCCP Connection Setup Information</w:t>
        </w:r>
        <w:r>
          <w:rPr>
            <w:lang w:val="en-US" w:eastAsia="zh-CN"/>
          </w:rPr>
          <w:t xml:space="preserve">", which indicates </w:t>
        </w:r>
        <w:r w:rsidRPr="00135836">
          <w:rPr>
            <w:lang w:val="en-US" w:eastAsia="zh-CN"/>
          </w:rPr>
          <w:t xml:space="preserve">the QoS </w:t>
        </w:r>
        <w:proofErr w:type="gramStart"/>
        <w:r w:rsidRPr="00135836">
          <w:rPr>
            <w:lang w:val="en-US" w:eastAsia="zh-CN"/>
          </w:rPr>
          <w:t>flow</w:t>
        </w:r>
        <w:proofErr w:type="gramEnd"/>
        <w:r w:rsidRPr="00135836">
          <w:rPr>
            <w:lang w:val="en-US" w:eastAsia="zh-CN"/>
          </w:rPr>
          <w:t xml:space="preserve"> and the steering mode associated with each MP-DCCP connection</w:t>
        </w:r>
        <w:r>
          <w:rPr>
            <w:lang w:val="en-US" w:eastAsia="zh-CN"/>
          </w:rPr>
          <w:t>.</w:t>
        </w:r>
        <w:r w:rsidRPr="00135836">
          <w:rPr>
            <w:lang w:val="en-US" w:eastAsia="zh-CN"/>
          </w:rPr>
          <w:t xml:space="preserve"> </w:t>
        </w:r>
        <w:r>
          <w:rPr>
            <w:lang w:val="en-US" w:eastAsia="zh-CN"/>
          </w:rPr>
          <w:t xml:space="preserve">However, it does not specify how the UPF knows the </w:t>
        </w:r>
        <w:r w:rsidRPr="00135836">
          <w:rPr>
            <w:lang w:val="en-US" w:eastAsia="zh-CN"/>
          </w:rPr>
          <w:t>QoS flow</w:t>
        </w:r>
      </w:ins>
      <w:ins w:id="328" w:author="Apostolis" w:date="2022-09-30T18:35:00Z">
        <w:r w:rsidR="0064186F">
          <w:rPr>
            <w:lang w:val="en-US" w:eastAsia="zh-CN"/>
          </w:rPr>
          <w:t>,</w:t>
        </w:r>
      </w:ins>
      <w:ins w:id="329" w:author="Apostolis" w:date="2022-09-30T18:07:00Z">
        <w:r w:rsidRPr="00135836">
          <w:rPr>
            <w:lang w:val="en-US" w:eastAsia="zh-CN"/>
          </w:rPr>
          <w:t xml:space="preserve"> and the steering mode associated with each MP-DCCP connection</w:t>
        </w:r>
        <w:r>
          <w:rPr>
            <w:lang w:val="en-US" w:eastAsia="zh-CN"/>
          </w:rPr>
          <w:t xml:space="preserve">. In the MPQUIC solution, the QoS flow associated with an MPQUIC connection is indicated (as a new transport parameter) during the connection setup. </w:t>
        </w:r>
        <w:r w:rsidRPr="00135836">
          <w:rPr>
            <w:lang w:val="en-US" w:eastAsia="zh-CN"/>
          </w:rPr>
          <w:t xml:space="preserve"> </w:t>
        </w:r>
      </w:ins>
    </w:p>
    <w:p w14:paraId="57B1E364" w14:textId="77777777" w:rsidR="00287D0A" w:rsidRPr="007966F6" w:rsidRDefault="00287D0A" w:rsidP="00C8686F">
      <w:pPr>
        <w:rPr>
          <w:ins w:id="330" w:author="Apostolis" w:date="2022-09-30T18:07:00Z"/>
          <w:lang w:val="en-US" w:eastAsia="zh-CN"/>
        </w:rPr>
      </w:pPr>
    </w:p>
    <w:p w14:paraId="70E7EC39" w14:textId="37090C53" w:rsidR="00C8686F" w:rsidRDefault="00C8686F" w:rsidP="00C8686F">
      <w:pPr>
        <w:pStyle w:val="berschrift4"/>
        <w:ind w:left="0" w:firstLine="0"/>
        <w:rPr>
          <w:ins w:id="331" w:author="Apostolis" w:date="2022-09-30T18:07:00Z"/>
          <w:lang w:val="en-US" w:eastAsia="zh-CN"/>
        </w:rPr>
      </w:pPr>
      <w:ins w:id="332" w:author="Apostolis" w:date="2022-09-30T18:10:00Z">
        <w:r>
          <w:rPr>
            <w:lang w:val="en-US" w:eastAsia="zh-CN"/>
          </w:rPr>
          <w:t>7.1.2.4</w:t>
        </w:r>
      </w:ins>
      <w:ins w:id="333" w:author="Apostolis" w:date="2022-09-30T18:07:00Z">
        <w:r w:rsidRPr="008310CC">
          <w:rPr>
            <w:lang w:val="en-US" w:eastAsia="zh-CN"/>
          </w:rPr>
          <w:tab/>
          <w:t>Application visibility</w:t>
        </w:r>
      </w:ins>
    </w:p>
    <w:p w14:paraId="5830F765" w14:textId="3DC35491" w:rsidR="003A569F" w:rsidRDefault="003A569F" w:rsidP="00C8686F">
      <w:pPr>
        <w:rPr>
          <w:ins w:id="334" w:author="Gludovacz, Dieter" w:date="2022-10-11T23:30:00Z"/>
          <w:lang w:eastAsia="zh-CN"/>
        </w:rPr>
      </w:pPr>
      <w:ins w:id="335" w:author="Gludovacz, Dieter" w:date="2022-10-11T23:30:00Z">
        <w:r>
          <w:rPr>
            <w:lang w:eastAsia="zh-CN"/>
          </w:rPr>
          <w:t xml:space="preserve">The MPQUIC steering functionality is a high-layer steering functionality (like MPTCP), so multipath-aware applications in the UE can interact with </w:t>
        </w:r>
        <w:proofErr w:type="gramStart"/>
        <w:r>
          <w:rPr>
            <w:lang w:eastAsia="zh-CN"/>
          </w:rPr>
          <w:t>it ,</w:t>
        </w:r>
        <w:proofErr w:type="gramEnd"/>
        <w:r>
          <w:rPr>
            <w:lang w:eastAsia="zh-CN"/>
          </w:rPr>
          <w:t xml:space="preserve"> e.g., via an enhanced sockets API (which is outside the scope of 3GPP)</w:t>
        </w:r>
      </w:ins>
      <w:ins w:id="336" w:author="Gludovacz, Dieter" w:date="2022-10-11T23:31:00Z">
        <w:r>
          <w:rPr>
            <w:lang w:eastAsia="zh-CN"/>
          </w:rPr>
          <w:t>, e.g</w:t>
        </w:r>
      </w:ins>
      <w:ins w:id="337" w:author="Gludovacz, Dieter" w:date="2022-10-11T23:30:00Z">
        <w:r>
          <w:rPr>
            <w:lang w:eastAsia="zh-CN"/>
          </w:rPr>
          <w:t xml:space="preserve">. </w:t>
        </w:r>
      </w:ins>
    </w:p>
    <w:p w14:paraId="0C5E3CDF" w14:textId="64970C50" w:rsidR="00C8686F" w:rsidDel="003A569F" w:rsidRDefault="00C8686F" w:rsidP="00C8686F">
      <w:pPr>
        <w:rPr>
          <w:ins w:id="338" w:author="Apostolis" w:date="2022-09-30T18:07:00Z"/>
          <w:del w:id="339" w:author="Gludovacz, Dieter" w:date="2022-10-11T23:31:00Z"/>
          <w:lang w:eastAsia="zh-CN"/>
        </w:rPr>
      </w:pPr>
      <w:ins w:id="340" w:author="Apostolis" w:date="2022-09-30T18:07:00Z">
        <w:del w:id="341" w:author="Gludovacz, Dieter" w:date="2022-10-11T23:31:00Z">
          <w:r w:rsidDel="003A569F">
            <w:rPr>
              <w:lang w:eastAsia="zh-CN"/>
            </w:rPr>
            <w:delText>In many use cases, it is beneficial for an application to control whether the underlying steering functionality can enable multipath transport and to indicate its multipath preferences. Consider, for example, the following scenarios:</w:delText>
          </w:r>
        </w:del>
      </w:ins>
    </w:p>
    <w:p w14:paraId="1651FBB9" w14:textId="3B9CD5C6" w:rsidR="00C8686F" w:rsidRPr="006922A4" w:rsidDel="003A569F" w:rsidRDefault="00C8686F" w:rsidP="00C8686F">
      <w:pPr>
        <w:pStyle w:val="B1"/>
        <w:rPr>
          <w:ins w:id="342" w:author="Apostolis" w:date="2022-09-30T18:07:00Z"/>
          <w:del w:id="343" w:author="Gludovacz, Dieter" w:date="2022-10-11T23:31:00Z"/>
          <w:lang w:eastAsia="zh-CN"/>
        </w:rPr>
      </w:pPr>
      <w:ins w:id="344" w:author="Apostolis" w:date="2022-09-30T18:07:00Z">
        <w:del w:id="345" w:author="Gludovacz, Dieter" w:date="2022-10-11T23:31:00Z">
          <w:r w:rsidDel="003A569F">
            <w:rPr>
              <w:lang w:eastAsia="zh-CN"/>
            </w:rPr>
            <w:delText>1)</w:delText>
          </w:r>
          <w:r w:rsidDel="003A569F">
            <w:rPr>
              <w:lang w:eastAsia="zh-CN"/>
            </w:rPr>
            <w:tab/>
          </w:r>
          <w:r w:rsidRPr="006922A4" w:rsidDel="003A569F">
            <w:rPr>
              <w:lang w:eastAsia="zh-CN"/>
            </w:rPr>
            <w:delText xml:space="preserve">Studies have shown that enabling multipath transport for short HTTP requests has no benefits or may even degrade the performance. </w:delText>
          </w:r>
          <w:r w:rsidDel="003A569F">
            <w:rPr>
              <w:lang w:eastAsia="zh-CN"/>
            </w:rPr>
            <w:delText>Based on that</w:delText>
          </w:r>
          <w:r w:rsidRPr="006922A4" w:rsidDel="003A569F">
            <w:rPr>
              <w:lang w:eastAsia="zh-CN"/>
            </w:rPr>
            <w:delText xml:space="preserve">, an HTTP application may request some content, parse the Content-Length header, and </w:delText>
          </w:r>
        </w:del>
      </w:ins>
      <w:ins w:id="346" w:author="Apostolis" w:date="2022-09-30T18:31:00Z">
        <w:del w:id="347" w:author="Gludovacz, Dieter" w:date="2022-10-11T23:31:00Z">
          <w:r w:rsidR="006B26D5" w:rsidDel="003A569F">
            <w:rPr>
              <w:lang w:eastAsia="zh-CN"/>
            </w:rPr>
            <w:delText xml:space="preserve">indicate to the underlying steering functionality </w:delText>
          </w:r>
        </w:del>
      </w:ins>
      <w:ins w:id="348" w:author="Apostolis" w:date="2022-09-30T18:07:00Z">
        <w:del w:id="349" w:author="Gludovacz, Dieter" w:date="2022-10-11T23:31:00Z">
          <w:r w:rsidDel="003A569F">
            <w:rPr>
              <w:lang w:eastAsia="zh-CN"/>
            </w:rPr>
            <w:delText xml:space="preserve">to </w:delText>
          </w:r>
        </w:del>
      </w:ins>
      <w:ins w:id="350" w:author="Apostolis" w:date="2022-09-30T18:31:00Z">
        <w:del w:id="351" w:author="Gludovacz, Dieter" w:date="2022-10-11T23:31:00Z">
          <w:r w:rsidR="006B26D5" w:rsidDel="003A569F">
            <w:rPr>
              <w:lang w:eastAsia="zh-CN"/>
            </w:rPr>
            <w:delText xml:space="preserve">disable </w:delText>
          </w:r>
        </w:del>
      </w:ins>
      <w:ins w:id="352" w:author="Apostolis" w:date="2022-09-30T18:07:00Z">
        <w:del w:id="353" w:author="Gludovacz, Dieter" w:date="2022-10-11T23:31:00Z">
          <w:r w:rsidRPr="006922A4" w:rsidDel="003A569F">
            <w:rPr>
              <w:lang w:eastAsia="zh-CN"/>
            </w:rPr>
            <w:delText xml:space="preserve">multipath when the content length is </w:delText>
          </w:r>
        </w:del>
      </w:ins>
      <w:ins w:id="354" w:author="Apostolis" w:date="2022-09-30T18:31:00Z">
        <w:del w:id="355" w:author="Gludovacz, Dieter" w:date="2022-10-11T23:31:00Z">
          <w:r w:rsidR="006B26D5" w:rsidDel="003A569F">
            <w:rPr>
              <w:lang w:eastAsia="zh-CN"/>
            </w:rPr>
            <w:delText>small</w:delText>
          </w:r>
        </w:del>
      </w:ins>
      <w:ins w:id="356" w:author="Apostolis" w:date="2022-09-30T18:07:00Z">
        <w:del w:id="357" w:author="Gludovacz, Dieter" w:date="2022-10-11T23:31:00Z">
          <w:r w:rsidRPr="006922A4" w:rsidDel="003A569F">
            <w:rPr>
              <w:lang w:eastAsia="zh-CN"/>
            </w:rPr>
            <w:delText>.</w:delText>
          </w:r>
        </w:del>
      </w:ins>
    </w:p>
    <w:p w14:paraId="6232B156" w14:textId="03B653DB" w:rsidR="00C8686F" w:rsidDel="003A569F" w:rsidRDefault="00C8686F" w:rsidP="00C8686F">
      <w:pPr>
        <w:pStyle w:val="B1"/>
        <w:rPr>
          <w:ins w:id="358" w:author="Apostolis" w:date="2022-09-30T18:07:00Z"/>
          <w:del w:id="359" w:author="Gludovacz, Dieter" w:date="2022-10-11T23:31:00Z"/>
          <w:lang w:eastAsia="zh-CN"/>
        </w:rPr>
      </w:pPr>
      <w:ins w:id="360" w:author="Apostolis" w:date="2022-09-30T18:07:00Z">
        <w:del w:id="361" w:author="Gludovacz, Dieter" w:date="2022-10-11T23:31:00Z">
          <w:r w:rsidDel="003A569F">
            <w:rPr>
              <w:lang w:eastAsia="zh-CN"/>
            </w:rPr>
            <w:delText xml:space="preserve">2) </w:delText>
          </w:r>
          <w:r w:rsidDel="003A569F">
            <w:rPr>
              <w:lang w:eastAsia="zh-CN"/>
            </w:rPr>
            <w:tab/>
            <w:delText>An application may want to perform certain operations via a specific access type only. For instance, a UE application may prefer to retrieve firmware updates over WiFi only (as possibly instructed by the user). This application would need to indicate to the underlying steering functionality that a UDP flow should be steered to WiFi access only (or that 3GPP access is restricted).</w:delText>
          </w:r>
        </w:del>
      </w:ins>
    </w:p>
    <w:p w14:paraId="4DCA14DF" w14:textId="4C2F3A75" w:rsidR="00C8686F" w:rsidDel="003A569F" w:rsidRDefault="00C8686F" w:rsidP="00C8686F">
      <w:pPr>
        <w:pStyle w:val="B1"/>
        <w:rPr>
          <w:ins w:id="362" w:author="Apostolis" w:date="2022-09-30T18:07:00Z"/>
          <w:del w:id="363" w:author="Gludovacz, Dieter" w:date="2022-10-11T23:31:00Z"/>
          <w:lang w:eastAsia="zh-CN"/>
        </w:rPr>
      </w:pPr>
      <w:ins w:id="364" w:author="Apostolis" w:date="2022-09-30T18:07:00Z">
        <w:del w:id="365" w:author="Gludovacz, Dieter" w:date="2022-10-11T23:31:00Z">
          <w:r w:rsidDel="003A569F">
            <w:rPr>
              <w:lang w:eastAsia="zh-CN"/>
            </w:rPr>
            <w:delText>3)</w:delText>
          </w:r>
          <w:r w:rsidDel="003A569F">
            <w:rPr>
              <w:lang w:eastAsia="zh-CN"/>
            </w:rPr>
            <w:tab/>
            <w:delText>A video streaming application may start downloading chunks of video frames on WiFi access only. If the application determines that the download rate is not fast enough, it may indicate to the underlying steering functionality that the 3GPP access can also be used.</w:delText>
          </w:r>
        </w:del>
      </w:ins>
    </w:p>
    <w:p w14:paraId="5C8F86AD" w14:textId="60EDEB88" w:rsidR="00C8686F" w:rsidDel="003A569F" w:rsidRDefault="00C8686F" w:rsidP="00C8686F">
      <w:pPr>
        <w:pStyle w:val="B1"/>
        <w:rPr>
          <w:ins w:id="366" w:author="Apostolis" w:date="2022-09-30T18:07:00Z"/>
          <w:del w:id="367" w:author="Gludovacz, Dieter" w:date="2022-10-11T23:31:00Z"/>
          <w:lang w:eastAsia="zh-CN"/>
        </w:rPr>
      </w:pPr>
      <w:ins w:id="368" w:author="Apostolis" w:date="2022-09-30T18:07:00Z">
        <w:del w:id="369" w:author="Gludovacz, Dieter" w:date="2022-10-11T23:31:00Z">
          <w:r w:rsidDel="003A569F">
            <w:rPr>
              <w:lang w:eastAsia="zh-CN"/>
            </w:rPr>
            <w:delText>4)</w:delText>
          </w:r>
          <w:r w:rsidDel="003A569F">
            <w:rPr>
              <w:lang w:eastAsia="zh-CN"/>
            </w:rPr>
            <w:tab/>
            <w:delText>An RTP application stores received RTP packets in a receive buffer and re-orders the packets before consuming them. If the application knows that the underlying steering functionality applies multipath transport, the application may reserve a bigger receive buffer to handle larger percentage of out-of-order packets.</w:delText>
          </w:r>
        </w:del>
      </w:ins>
    </w:p>
    <w:p w14:paraId="092E889F" w14:textId="09901393" w:rsidR="00C8686F" w:rsidRDefault="00C8686F" w:rsidP="00C8686F">
      <w:pPr>
        <w:pStyle w:val="B1"/>
        <w:rPr>
          <w:ins w:id="370" w:author="Apostolis" w:date="2022-09-30T18:07:00Z"/>
          <w:lang w:eastAsia="zh-CN"/>
        </w:rPr>
      </w:pPr>
      <w:ins w:id="371" w:author="Apostolis" w:date="2022-09-30T18:07:00Z">
        <w:del w:id="372" w:author="Gludovacz, Dieter" w:date="2022-10-11T23:32:00Z">
          <w:r w:rsidDel="003A569F">
            <w:rPr>
              <w:lang w:eastAsia="zh-CN"/>
            </w:rPr>
            <w:lastRenderedPageBreak/>
            <w:delText>5)</w:delText>
          </w:r>
        </w:del>
        <w:r>
          <w:rPr>
            <w:lang w:eastAsia="zh-CN"/>
          </w:rPr>
          <w:tab/>
          <w:t>An application may implement itself the QUIC protocol and use it for reliable transport (using QUIC Streams). In this case, it could inform the underlying steering functionality that it should apply unreliable transport (e.g., using QUIC Datagrams) to avoid TCP meltdown effect</w:t>
        </w:r>
      </w:ins>
      <w:ins w:id="373" w:author="Apostolis" w:date="2022-09-30T18:32:00Z">
        <w:r w:rsidR="00825523">
          <w:rPr>
            <w:lang w:eastAsia="zh-CN"/>
          </w:rPr>
          <w:t>s</w:t>
        </w:r>
      </w:ins>
      <w:ins w:id="374" w:author="Apostolis" w:date="2022-09-30T18:07:00Z">
        <w:r>
          <w:rPr>
            <w:lang w:eastAsia="zh-CN"/>
          </w:rPr>
          <w:t xml:space="preserve">. </w:t>
        </w:r>
      </w:ins>
    </w:p>
    <w:p w14:paraId="593BF335" w14:textId="2A65F3BB" w:rsidR="00C8686F" w:rsidRPr="009A5DE3" w:rsidDel="003A569F" w:rsidRDefault="00C8686F" w:rsidP="00C8686F">
      <w:pPr>
        <w:pStyle w:val="B1"/>
        <w:rPr>
          <w:ins w:id="375" w:author="Apostolis" w:date="2022-09-30T18:07:00Z"/>
          <w:del w:id="376" w:author="Gludovacz, Dieter" w:date="2022-10-11T23:33:00Z"/>
          <w:lang w:eastAsia="zh-CN"/>
        </w:rPr>
      </w:pPr>
      <w:ins w:id="377" w:author="Apostolis" w:date="2022-09-30T18:07:00Z">
        <w:del w:id="378" w:author="Gludovacz, Dieter" w:date="2022-10-11T23:33:00Z">
          <w:r w:rsidDel="003A569F">
            <w:rPr>
              <w:lang w:eastAsia="zh-CN"/>
            </w:rPr>
            <w:delText>6)</w:delText>
          </w:r>
          <w:r w:rsidDel="003A569F">
            <w:rPr>
              <w:lang w:eastAsia="zh-CN"/>
            </w:rPr>
            <w:tab/>
            <w:delText xml:space="preserve">An application may be able to perform packet reordering itself. In this case, it could inform the underlying steering functionality packet reordering is not necessary. </w:delText>
          </w:r>
        </w:del>
      </w:ins>
    </w:p>
    <w:p w14:paraId="6BEE21FA" w14:textId="7B64C145" w:rsidR="00C8686F" w:rsidRPr="006922A4" w:rsidDel="003A569F" w:rsidRDefault="00C8686F" w:rsidP="00C8686F">
      <w:pPr>
        <w:rPr>
          <w:ins w:id="379" w:author="Apostolis" w:date="2022-09-30T18:07:00Z"/>
          <w:del w:id="380" w:author="Gludovacz, Dieter" w:date="2022-10-11T23:33:00Z"/>
          <w:lang w:eastAsia="zh-CN"/>
        </w:rPr>
      </w:pPr>
      <w:ins w:id="381" w:author="Apostolis" w:date="2022-09-30T18:07:00Z">
        <w:del w:id="382" w:author="Gludovacz, Dieter" w:date="2022-10-11T23:33:00Z">
          <w:r w:rsidDel="003A569F">
            <w:rPr>
              <w:lang w:eastAsia="zh-CN"/>
            </w:rPr>
            <w:delText>Based on the above examples, it is considered important for the steering functionality to interact with multipath-aware apps and to take into account, not only the network operator preferences (which are defined with the ATSSS rules), but also the app preferences.</w:delText>
          </w:r>
        </w:del>
      </w:ins>
    </w:p>
    <w:p w14:paraId="299A58FA" w14:textId="326DB73F" w:rsidR="00C8686F" w:rsidRDefault="00C8686F" w:rsidP="00C8686F">
      <w:pPr>
        <w:rPr>
          <w:ins w:id="383" w:author="Apostolis" w:date="2022-09-30T18:07:00Z"/>
          <w:lang w:eastAsia="zh-CN"/>
        </w:rPr>
      </w:pPr>
      <w:ins w:id="384" w:author="Apostolis" w:date="2022-09-30T18:07:00Z">
        <w:r w:rsidRPr="006922A4">
          <w:rPr>
            <w:lang w:eastAsia="zh-CN"/>
          </w:rPr>
          <w:t>As shown in the following figure, the MP-DCCP-LL steering functionality is a low-layer functionality</w:t>
        </w:r>
      </w:ins>
      <w:ins w:id="385" w:author="Gludovacz, Dieter" w:date="2022-10-11T23:35:00Z">
        <w:r w:rsidR="003A569F">
          <w:rPr>
            <w:lang w:eastAsia="zh-CN"/>
          </w:rPr>
          <w:t>.</w:t>
        </w:r>
      </w:ins>
      <w:ins w:id="386" w:author="Apostolis" w:date="2022-09-30T18:07:00Z">
        <w:r w:rsidRPr="006922A4">
          <w:rPr>
            <w:lang w:eastAsia="zh-CN"/>
          </w:rPr>
          <w:t xml:space="preserve"> </w:t>
        </w:r>
        <w:del w:id="387" w:author="Gludovacz, Dieter" w:date="2022-10-11T23:35:00Z">
          <w:r w:rsidRPr="006922A4" w:rsidDel="003A569F">
            <w:rPr>
              <w:lang w:eastAsia="zh-CN"/>
            </w:rPr>
            <w:delText>implemented deep down in the protocol stack and it is difficult to expose an API that can be directly consumed by the apps</w:delText>
          </w:r>
          <w:r w:rsidDel="003A569F">
            <w:rPr>
              <w:lang w:eastAsia="zh-CN"/>
            </w:rPr>
            <w:delText xml:space="preserve"> and express their multipath preferences</w:delText>
          </w:r>
          <w:r w:rsidRPr="006922A4" w:rsidDel="003A569F">
            <w:rPr>
              <w:lang w:eastAsia="zh-CN"/>
            </w:rPr>
            <w:delText>. On the</w:delText>
          </w:r>
          <w:r w:rsidDel="003A569F">
            <w:rPr>
              <w:lang w:eastAsia="zh-CN"/>
            </w:rPr>
            <w:delText xml:space="preserve"> contrary, the MPQUIC steering functionality is a high-layer functionality implemented higher in the protocol stack and can support easier interactions with the apps. Note that enhancements to the sockets API for multipath TCP (which is also a high-layer steering functionality) have already been proposed and have been implemented (see e.g., [</w:delText>
          </w:r>
          <w:r w:rsidRPr="00B15506" w:rsidDel="003A569F">
            <w:rPr>
              <w:lang w:eastAsia="zh-CN"/>
            </w:rPr>
            <w:delText>An enhanced socket API for Multipath TCP</w:delText>
          </w:r>
          <w:r w:rsidDel="003A569F">
            <w:rPr>
              <w:lang w:eastAsia="zh-CN"/>
            </w:rPr>
            <w:delText xml:space="preserve">: </w:delText>
          </w:r>
          <w:r w:rsidDel="003A569F">
            <w:fldChar w:fldCharType="begin"/>
          </w:r>
          <w:r w:rsidDel="003A569F">
            <w:delInstrText xml:space="preserve"> HYPERLINK "https://inl.info.ucl.ac.be/system/files/main_8.pdf" </w:delInstrText>
          </w:r>
          <w:r w:rsidDel="003A569F">
            <w:fldChar w:fldCharType="separate"/>
          </w:r>
          <w:r w:rsidRPr="000B2F9E" w:rsidDel="003A569F">
            <w:rPr>
              <w:rStyle w:val="Hyperlink"/>
              <w:lang w:eastAsia="zh-CN"/>
            </w:rPr>
            <w:delText>https://inl.info.ucl.ac.be/system/files/main_8.pdf</w:delText>
          </w:r>
          <w:r w:rsidDel="003A569F">
            <w:rPr>
              <w:rStyle w:val="Hyperlink"/>
              <w:lang w:eastAsia="zh-CN"/>
            </w:rPr>
            <w:fldChar w:fldCharType="end"/>
          </w:r>
          <w:r w:rsidDel="003A569F">
            <w:rPr>
              <w:lang w:eastAsia="zh-CN"/>
            </w:rPr>
            <w:delText xml:space="preserve">] and RFC 6897: </w:delText>
          </w:r>
        </w:del>
      </w:ins>
      <w:ins w:id="388" w:author="Apostolis" w:date="2022-09-30T18:29:00Z">
        <w:del w:id="389" w:author="Gludovacz, Dieter" w:date="2022-10-11T23:35:00Z">
          <w:r w:rsidR="006B26D5" w:rsidDel="003A569F">
            <w:rPr>
              <w:lang w:eastAsia="zh-CN"/>
            </w:rPr>
            <w:delText>"</w:delText>
          </w:r>
        </w:del>
      </w:ins>
      <w:ins w:id="390" w:author="Apostolis" w:date="2022-09-30T18:07:00Z">
        <w:del w:id="391" w:author="Gludovacz, Dieter" w:date="2022-10-11T23:35:00Z">
          <w:r w:rsidRPr="001E7AA7" w:rsidDel="003A569F">
            <w:rPr>
              <w:lang w:eastAsia="zh-CN"/>
            </w:rPr>
            <w:delText>Multipath TCP (MPTCP) Application Interface Considerations</w:delText>
          </w:r>
        </w:del>
      </w:ins>
      <w:ins w:id="392" w:author="Apostolis" w:date="2022-09-30T18:29:00Z">
        <w:del w:id="393" w:author="Gludovacz, Dieter" w:date="2022-10-11T23:35:00Z">
          <w:r w:rsidR="006B26D5" w:rsidDel="003A569F">
            <w:rPr>
              <w:lang w:eastAsia="zh-CN"/>
            </w:rPr>
            <w:delText>"</w:delText>
          </w:r>
        </w:del>
      </w:ins>
      <w:ins w:id="394" w:author="Apostolis" w:date="2022-09-30T18:07:00Z">
        <w:del w:id="395" w:author="Gludovacz, Dieter" w:date="2022-10-11T23:35:00Z">
          <w:r w:rsidDel="003A569F">
            <w:rPr>
              <w:lang w:eastAsia="zh-CN"/>
            </w:rPr>
            <w:delText>). Similar sockets API enhancements can be supported for multipath QUIC.</w:delText>
          </w:r>
        </w:del>
      </w:ins>
    </w:p>
    <w:p w14:paraId="21542AB1" w14:textId="361BB05F" w:rsidR="00C8686F" w:rsidDel="009B428D" w:rsidRDefault="00C8686F" w:rsidP="00C8686F">
      <w:pPr>
        <w:jc w:val="center"/>
        <w:rPr>
          <w:ins w:id="396" w:author="Apostolis" w:date="2022-09-30T18:07:00Z"/>
          <w:del w:id="397" w:author="Dieter Gludovacz" w:date="2022-10-06T19:04:00Z"/>
          <w:lang w:eastAsia="zh-CN"/>
        </w:rPr>
      </w:pPr>
      <w:ins w:id="398" w:author="Apostolis" w:date="2022-09-30T18:07:00Z">
        <w:del w:id="399" w:author="Gludovacz, Dieter" w:date="2022-10-11T23:37:00Z">
          <w:r w:rsidRPr="00C83F1B" w:rsidDel="003A569F">
            <w:rPr>
              <w:noProof/>
            </w:rPr>
            <w:drawing>
              <wp:inline distT="0" distB="0" distL="0" distR="0" wp14:anchorId="0063DEF2" wp14:editId="5F4A0719">
                <wp:extent cx="2549525" cy="2585434"/>
                <wp:effectExtent l="0" t="0" r="3175"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552959" cy="2588916"/>
                        </a:xfrm>
                        <a:prstGeom prst="rect">
                          <a:avLst/>
                        </a:prstGeom>
                      </pic:spPr>
                    </pic:pic>
                  </a:graphicData>
                </a:graphic>
              </wp:inline>
            </w:drawing>
          </w:r>
        </w:del>
      </w:ins>
    </w:p>
    <w:p w14:paraId="34F680CC" w14:textId="52A35ABC" w:rsidR="00C8686F" w:rsidRDefault="00C8686F" w:rsidP="00C8686F">
      <w:pPr>
        <w:pStyle w:val="berschrift4"/>
        <w:ind w:left="0" w:firstLine="0"/>
        <w:rPr>
          <w:ins w:id="400" w:author="Apostolis" w:date="2022-09-30T18:07:00Z"/>
          <w:lang w:val="en-US" w:eastAsia="zh-CN"/>
        </w:rPr>
      </w:pPr>
      <w:ins w:id="401" w:author="Apostolis" w:date="2022-09-30T18:10:00Z">
        <w:r>
          <w:rPr>
            <w:lang w:val="en-US" w:eastAsia="zh-CN"/>
          </w:rPr>
          <w:t>7.1.</w:t>
        </w:r>
        <w:del w:id="402" w:author="Dieter Gludovacz" w:date="2022-10-10T18:27:00Z">
          <w:r w:rsidDel="009B5DAA">
            <w:rPr>
              <w:lang w:val="en-US" w:eastAsia="zh-CN"/>
            </w:rPr>
            <w:delText>2</w:delText>
          </w:r>
        </w:del>
      </w:ins>
      <w:ins w:id="403" w:author="Dieter Gludovacz" w:date="2022-10-10T18:27:00Z">
        <w:r w:rsidR="009B5DAA">
          <w:rPr>
            <w:lang w:val="en-US" w:eastAsia="zh-CN"/>
          </w:rPr>
          <w:t>3</w:t>
        </w:r>
      </w:ins>
      <w:ins w:id="404" w:author="Apostolis" w:date="2022-09-30T18:10:00Z">
        <w:r>
          <w:rPr>
            <w:lang w:val="en-US" w:eastAsia="zh-CN"/>
          </w:rPr>
          <w:t>.</w:t>
        </w:r>
        <w:del w:id="405" w:author="Dieter Gludovacz" w:date="2022-10-10T18:27:00Z">
          <w:r w:rsidDel="009B5DAA">
            <w:rPr>
              <w:lang w:val="en-US" w:eastAsia="zh-CN"/>
            </w:rPr>
            <w:delText>5</w:delText>
          </w:r>
        </w:del>
      </w:ins>
      <w:ins w:id="406" w:author="Dieter Gludovacz" w:date="2022-10-10T18:27:00Z">
        <w:r w:rsidR="009B5DAA">
          <w:rPr>
            <w:lang w:val="en-US" w:eastAsia="zh-CN"/>
          </w:rPr>
          <w:t>4</w:t>
        </w:r>
      </w:ins>
      <w:ins w:id="407" w:author="Apostolis" w:date="2022-09-30T18:07:00Z">
        <w:r w:rsidRPr="008310CC">
          <w:rPr>
            <w:lang w:val="en-US" w:eastAsia="zh-CN"/>
          </w:rPr>
          <w:tab/>
        </w:r>
        <w:bookmarkStart w:id="408" w:name="_Hlk116336139"/>
        <w:r>
          <w:rPr>
            <w:lang w:val="en-US" w:eastAsia="zh-CN"/>
          </w:rPr>
          <w:t>User-plane overhead</w:t>
        </w:r>
        <w:bookmarkEnd w:id="408"/>
      </w:ins>
    </w:p>
    <w:p w14:paraId="6FB7EA4C" w14:textId="480FF963" w:rsidR="00C8686F" w:rsidRDefault="00C8686F" w:rsidP="00C8686F">
      <w:pPr>
        <w:rPr>
          <w:ins w:id="409" w:author="Dieter Gludovacz" w:date="2022-10-07T09:14:00Z"/>
          <w:lang w:val="en-US" w:eastAsia="zh-CN"/>
        </w:rPr>
      </w:pPr>
      <w:ins w:id="410" w:author="Apostolis" w:date="2022-09-30T18:07:00Z">
        <w:r>
          <w:rPr>
            <w:lang w:val="en-US" w:eastAsia="zh-CN"/>
          </w:rPr>
          <w:t>As shown in the figure below, the MP-DCCP-LL steering functionality implements an IP-in-IP tunneling solution, whereas the MPQUIC steering functionality implements a UDP proxying solution</w:t>
        </w:r>
      </w:ins>
      <w:ins w:id="411" w:author="Dieter Gludovacz" w:date="2022-10-06T18:42:00Z">
        <w:r w:rsidR="00127E92" w:rsidRPr="00127E92">
          <w:rPr>
            <w:lang w:val="en-US" w:eastAsia="zh-CN"/>
          </w:rPr>
          <w:t xml:space="preserve"> </w:t>
        </w:r>
        <w:r w:rsidR="00127E92">
          <w:rPr>
            <w:lang w:val="en-US" w:eastAsia="zh-CN"/>
          </w:rPr>
          <w:t>over a HTTP/3 tunnel</w:t>
        </w:r>
      </w:ins>
      <w:ins w:id="412" w:author="Apostolis" w:date="2022-09-30T18:07:00Z">
        <w:del w:id="413" w:author="Dieter Gludovacz" w:date="2022-10-07T09:12:00Z">
          <w:r w:rsidDel="00BF01A6">
            <w:rPr>
              <w:lang w:val="en-US" w:eastAsia="zh-CN"/>
            </w:rPr>
            <w:delText>,</w:delText>
          </w:r>
        </w:del>
        <w:del w:id="414" w:author="Dieter Gludovacz" w:date="2022-10-07T09:11:00Z">
          <w:r w:rsidDel="00BF01A6">
            <w:rPr>
              <w:lang w:val="en-US" w:eastAsia="zh-CN"/>
            </w:rPr>
            <w:delText xml:space="preserve"> which inherently features less overhead</w:delText>
          </w:r>
        </w:del>
        <w:r>
          <w:rPr>
            <w:lang w:val="en-US" w:eastAsia="zh-CN"/>
          </w:rPr>
          <w:t xml:space="preserve">. </w:t>
        </w:r>
      </w:ins>
      <w:ins w:id="415" w:author="Dieter Gludovacz" w:date="2022-10-07T09:12:00Z">
        <w:r w:rsidR="00BF01A6">
          <w:rPr>
            <w:lang w:val="en-US" w:eastAsia="zh-CN"/>
          </w:rPr>
          <w:t xml:space="preserve">The </w:t>
        </w:r>
      </w:ins>
      <w:ins w:id="416" w:author="Dieter Gludovacz [2]" w:date="2022-10-10T22:39:00Z">
        <w:r w:rsidR="007B06F6">
          <w:rPr>
            <w:lang w:val="en-US" w:eastAsia="zh-CN"/>
          </w:rPr>
          <w:t>T</w:t>
        </w:r>
      </w:ins>
      <w:ins w:id="417" w:author="Dieter Gludovacz" w:date="2022-10-07T09:12:00Z">
        <w:r w:rsidR="00BF01A6">
          <w:rPr>
            <w:lang w:val="en-US" w:eastAsia="zh-CN"/>
          </w:rPr>
          <w:t>able</w:t>
        </w:r>
      </w:ins>
      <w:ins w:id="418" w:author="Dieter Gludovacz [2]" w:date="2022-10-10T22:39:00Z">
        <w:r w:rsidR="007B06F6">
          <w:rPr>
            <w:lang w:val="en-US" w:eastAsia="zh-CN"/>
          </w:rPr>
          <w:t xml:space="preserve"> 1</w:t>
        </w:r>
      </w:ins>
      <w:ins w:id="419" w:author="Dieter Gludovacz" w:date="2022-10-07T09:12:00Z">
        <w:r w:rsidR="00BF01A6">
          <w:rPr>
            <w:lang w:val="en-US" w:eastAsia="zh-CN"/>
          </w:rPr>
          <w:t xml:space="preserve"> </w:t>
        </w:r>
      </w:ins>
      <w:ins w:id="420" w:author="Dieter Gludovacz [2]" w:date="2022-10-10T22:39:00Z">
        <w:r w:rsidR="007B06F6">
          <w:rPr>
            <w:lang w:val="en-US" w:eastAsia="zh-CN"/>
          </w:rPr>
          <w:t xml:space="preserve">in section </w:t>
        </w:r>
        <w:r w:rsidR="007B06F6">
          <w:rPr>
            <w:lang w:eastAsia="zh-CN"/>
          </w:rPr>
          <w:t xml:space="preserve">7.1.2.2.1 </w:t>
        </w:r>
      </w:ins>
      <w:ins w:id="421" w:author="Dieter Gludovacz [2]" w:date="2022-10-10T22:40:00Z">
        <w:r w:rsidR="007B06F6">
          <w:rPr>
            <w:lang w:val="en-US" w:eastAsia="zh-CN"/>
          </w:rPr>
          <w:t xml:space="preserve">summarizes </w:t>
        </w:r>
      </w:ins>
      <w:ins w:id="422" w:author="Dieter Gludovacz [2]" w:date="2022-10-10T22:42:00Z">
        <w:r w:rsidR="007B06F6">
          <w:rPr>
            <w:lang w:val="en-US" w:eastAsia="zh-CN"/>
          </w:rPr>
          <w:t>user pl</w:t>
        </w:r>
      </w:ins>
      <w:ins w:id="423" w:author="Dieter Gludovacz [2]" w:date="2022-10-10T22:43:00Z">
        <w:r w:rsidR="007B06F6">
          <w:rPr>
            <w:lang w:val="en-US" w:eastAsia="zh-CN"/>
          </w:rPr>
          <w:t>ane</w:t>
        </w:r>
      </w:ins>
      <w:ins w:id="424" w:author="Dieter Gludovacz [2]" w:date="2022-10-10T22:40:00Z">
        <w:r w:rsidR="007B06F6">
          <w:rPr>
            <w:lang w:val="en-US" w:eastAsia="zh-CN"/>
          </w:rPr>
          <w:t xml:space="preserve"> </w:t>
        </w:r>
      </w:ins>
      <w:ins w:id="425" w:author="Dieter Gludovacz" w:date="2022-10-07T09:12:00Z">
        <w:r w:rsidR="00BF01A6">
          <w:rPr>
            <w:lang w:val="en-US" w:eastAsia="zh-CN"/>
          </w:rPr>
          <w:t>overhead</w:t>
        </w:r>
      </w:ins>
      <w:ins w:id="426" w:author="Dieter Gludovacz [2]" w:date="2022-10-10T22:43:00Z">
        <w:r w:rsidR="007B06F6">
          <w:rPr>
            <w:lang w:val="en-US" w:eastAsia="zh-CN"/>
          </w:rPr>
          <w:t xml:space="preserve"> due to additional headers for </w:t>
        </w:r>
      </w:ins>
      <w:ins w:id="427" w:author="Dieter Gludovacz [2]" w:date="2022-10-10T22:45:00Z">
        <w:r w:rsidR="006642D1">
          <w:rPr>
            <w:lang w:val="en-US" w:eastAsia="zh-CN"/>
          </w:rPr>
          <w:t>each</w:t>
        </w:r>
      </w:ins>
      <w:ins w:id="428" w:author="Dieter Gludovacz [2]" w:date="2022-10-10T22:43:00Z">
        <w:r w:rsidR="007B06F6">
          <w:rPr>
            <w:lang w:val="en-US" w:eastAsia="zh-CN"/>
          </w:rPr>
          <w:t xml:space="preserve"> solution</w:t>
        </w:r>
      </w:ins>
      <w:ins w:id="429" w:author="Dieter Gludovacz" w:date="2022-10-07T09:12:00Z">
        <w:r w:rsidR="00BF01A6">
          <w:rPr>
            <w:lang w:val="en-US" w:eastAsia="zh-CN"/>
          </w:rPr>
          <w:t>.</w:t>
        </w:r>
      </w:ins>
    </w:p>
    <w:p w14:paraId="1F6E9F6D" w14:textId="4D79E886" w:rsidR="00BF01A6" w:rsidRPr="00753673" w:rsidDel="006642D1" w:rsidRDefault="00E15859" w:rsidP="00C8686F">
      <w:pPr>
        <w:rPr>
          <w:ins w:id="430" w:author="Apostolis" w:date="2022-09-30T18:07:00Z"/>
          <w:del w:id="431" w:author="Dieter Gludovacz [2]" w:date="2022-10-10T22:50:00Z"/>
          <w:lang w:eastAsia="zh-CN"/>
        </w:rPr>
      </w:pPr>
      <w:ins w:id="432" w:author="Dieter Gludovacz [2]" w:date="2022-10-10T22:53:00Z">
        <w:r>
          <w:rPr>
            <w:lang w:eastAsia="zh-CN"/>
          </w:rPr>
          <w:t>Additional considerations</w:t>
        </w:r>
      </w:ins>
      <w:ins w:id="433" w:author="Dieter Gludovacz [2]" w:date="2022-10-10T22:54:00Z">
        <w:r>
          <w:rPr>
            <w:lang w:eastAsia="zh-CN"/>
          </w:rPr>
          <w:t xml:space="preserve"> are that </w:t>
        </w:r>
      </w:ins>
    </w:p>
    <w:p w14:paraId="7DA45DCA" w14:textId="6B71E9EF" w:rsidR="00C8686F" w:rsidRDefault="00C8686F" w:rsidP="00C8686F">
      <w:pPr>
        <w:rPr>
          <w:ins w:id="434" w:author="Apostolis" w:date="2022-09-30T18:07:00Z"/>
          <w:lang w:val="en-US" w:eastAsia="zh-CN"/>
        </w:rPr>
      </w:pPr>
      <w:ins w:id="435" w:author="Apostolis" w:date="2022-09-30T18:07:00Z">
        <w:del w:id="436" w:author="Dieter Gludovacz [2]" w:date="2022-10-10T22:50:00Z">
          <w:r w:rsidDel="006642D1">
            <w:rPr>
              <w:lang w:val="en-US" w:eastAsia="zh-CN"/>
            </w:rPr>
            <w:delText>B</w:delText>
          </w:r>
        </w:del>
      </w:ins>
      <w:ins w:id="437" w:author="Dieter Gludovacz [2]" w:date="2022-10-10T22:50:00Z">
        <w:r w:rsidR="006642D1">
          <w:rPr>
            <w:lang w:val="en-US" w:eastAsia="zh-CN"/>
          </w:rPr>
          <w:t>b</w:t>
        </w:r>
      </w:ins>
      <w:ins w:id="438" w:author="Apostolis" w:date="2022-09-30T18:07:00Z">
        <w:r>
          <w:rPr>
            <w:lang w:val="en-US" w:eastAsia="zh-CN"/>
          </w:rPr>
          <w:t xml:space="preserve">oth the MP-DCCP-LL and the MPQUIC send Ack packets to acknowledge successful reception. </w:t>
        </w:r>
      </w:ins>
    </w:p>
    <w:p w14:paraId="25AF1C13" w14:textId="44732C80" w:rsidR="00C8686F" w:rsidDel="007B06F6" w:rsidRDefault="00C8686F" w:rsidP="00C8686F">
      <w:pPr>
        <w:rPr>
          <w:ins w:id="439" w:author="Apostolis" w:date="2022-09-30T18:07:00Z"/>
          <w:del w:id="440" w:author="Dieter Gludovacz [2]" w:date="2022-10-10T22:42:00Z"/>
          <w:lang w:val="en-US" w:eastAsia="zh-CN"/>
        </w:rPr>
      </w:pPr>
      <w:ins w:id="441" w:author="Apostolis" w:date="2022-09-30T18:07:00Z">
        <w:del w:id="442" w:author="Dieter Gludovacz [2]" w:date="2022-10-10T22:42:00Z">
          <w:r w:rsidDel="007B06F6">
            <w:rPr>
              <w:lang w:val="en-US" w:eastAsia="zh-CN"/>
            </w:rPr>
            <w:delText>The DCCP header size is 12 or 16 bytes for DCCP-Data packets that carry no options and no acknowledgment number (plus 8 or 4 bytes when an acknowledgment number is included). The QUIC header size (for 1-RTT packets) depends on the variable-length of the optional Destination Connection ID and can be as small as 2 bytes when no Destination Connection ID is included.</w:delText>
          </w:r>
        </w:del>
      </w:ins>
    </w:p>
    <w:p w14:paraId="49D4CAF6" w14:textId="6F9494EA" w:rsidR="00C8686F" w:rsidRDefault="00C8686F" w:rsidP="00C8686F">
      <w:pPr>
        <w:rPr>
          <w:ins w:id="443" w:author="Dieter Gludovacz [2]" w:date="2022-10-10T22:49:00Z"/>
          <w:lang w:val="en-US" w:eastAsia="zh-CN"/>
        </w:rPr>
      </w:pPr>
      <w:ins w:id="444" w:author="Apostolis" w:date="2022-09-30T18:07:00Z">
        <w:r>
          <w:rPr>
            <w:lang w:val="en-US" w:eastAsia="zh-CN"/>
          </w:rPr>
          <w:t>As shown in figure below, when the app provides two payloads in succession, the MPQUIC steering functionality can multiplex these payloads in the same QUIC packet</w:t>
        </w:r>
      </w:ins>
      <w:ins w:id="445" w:author="Dieter Gludovacz" w:date="2022-10-07T09:22:00Z">
        <w:r w:rsidR="00074EE7">
          <w:rPr>
            <w:lang w:val="en-US" w:eastAsia="zh-CN"/>
          </w:rPr>
          <w:t xml:space="preserve"> (this is a feature supported by QUIC)</w:t>
        </w:r>
      </w:ins>
      <w:ins w:id="446" w:author="Apostolis" w:date="2022-09-30T18:07:00Z">
        <w:r>
          <w:rPr>
            <w:lang w:val="en-US" w:eastAsia="zh-CN"/>
          </w:rPr>
          <w:t xml:space="preserve">, thus, reducing the user-plane overhead </w:t>
        </w:r>
        <w:del w:id="447" w:author="Dieter Gludovacz" w:date="2022-10-07T09:21:00Z">
          <w:r w:rsidDel="00074EE7">
            <w:rPr>
              <w:lang w:val="en-US" w:eastAsia="zh-CN"/>
            </w:rPr>
            <w:delText>significantly</w:delText>
          </w:r>
        </w:del>
      </w:ins>
      <w:ins w:id="448" w:author="Gludovacz, Dieter" w:date="2022-10-11T23:13:00Z">
        <w:r w:rsidR="00685E9E">
          <w:rPr>
            <w:lang w:val="en-US" w:eastAsia="zh-CN"/>
          </w:rPr>
          <w:t>(</w:t>
        </w:r>
      </w:ins>
      <w:ins w:id="449" w:author="Dieter Gludovacz" w:date="2022-10-07T09:21:00Z">
        <w:r w:rsidR="00074EE7">
          <w:rPr>
            <w:lang w:val="en-US" w:eastAsia="zh-CN"/>
          </w:rPr>
          <w:t xml:space="preserve">by saving </w:t>
        </w:r>
      </w:ins>
      <w:ins w:id="450" w:author="Dieter Gludovacz" w:date="2022-10-07T10:17:00Z">
        <w:r w:rsidR="002905BC">
          <w:rPr>
            <w:lang w:val="en-US" w:eastAsia="zh-CN"/>
          </w:rPr>
          <w:t xml:space="preserve">in this </w:t>
        </w:r>
      </w:ins>
      <w:ins w:id="451" w:author="Dieter Gludovacz" w:date="2022-10-07T10:34:00Z">
        <w:r w:rsidR="00232CEB">
          <w:rPr>
            <w:lang w:val="en-US" w:eastAsia="zh-CN"/>
          </w:rPr>
          <w:t>34</w:t>
        </w:r>
      </w:ins>
      <w:ins w:id="452" w:author="Dieter Gludovacz" w:date="2022-10-07T09:21:00Z">
        <w:r w:rsidR="00074EE7">
          <w:rPr>
            <w:lang w:val="en-US" w:eastAsia="zh-CN"/>
          </w:rPr>
          <w:t xml:space="preserve"> Byte</w:t>
        </w:r>
      </w:ins>
      <w:ins w:id="453" w:author="Gludovacz, Dieter" w:date="2022-10-11T23:14:00Z">
        <w:r w:rsidR="00685E9E">
          <w:rPr>
            <w:lang w:val="en-US" w:eastAsia="zh-CN"/>
          </w:rPr>
          <w:t xml:space="preserve"> in this example</w:t>
        </w:r>
      </w:ins>
      <w:ins w:id="454" w:author="Gludovacz, Dieter" w:date="2022-10-11T23:13:00Z">
        <w:r w:rsidR="00685E9E">
          <w:rPr>
            <w:lang w:val="en-US" w:eastAsia="zh-CN"/>
          </w:rPr>
          <w:t>)</w:t>
        </w:r>
      </w:ins>
      <w:ins w:id="455" w:author="Apostolis" w:date="2022-09-30T18:07:00Z">
        <w:r>
          <w:rPr>
            <w:lang w:val="en-US" w:eastAsia="zh-CN"/>
          </w:rPr>
          <w:t xml:space="preserve"> </w:t>
        </w:r>
        <w:del w:id="456" w:author="Dieter Gludovacz" w:date="2022-10-07T09:21:00Z">
          <w:r w:rsidDel="00074EE7">
            <w:rPr>
              <w:lang w:val="en-US" w:eastAsia="zh-CN"/>
            </w:rPr>
            <w:delText>(this is a feature supported by QUIC)</w:delText>
          </w:r>
        </w:del>
        <w:r>
          <w:rPr>
            <w:lang w:val="en-US" w:eastAsia="zh-CN"/>
          </w:rPr>
          <w:t xml:space="preserve">. In case of MP-DCCP-LL, however, the two app payloads will be encapsulated into two IP (inner) packets and will be transmitted with two DCCP-Data packets resulting in </w:t>
        </w:r>
        <w:del w:id="457" w:author="Gludovacz, Dieter" w:date="2022-10-11T23:15:00Z">
          <w:r w:rsidDel="00685E9E">
            <w:rPr>
              <w:lang w:val="en-US" w:eastAsia="zh-CN"/>
            </w:rPr>
            <w:delText xml:space="preserve">much </w:delText>
          </w:r>
        </w:del>
        <w:r>
          <w:rPr>
            <w:lang w:val="en-US" w:eastAsia="zh-CN"/>
          </w:rPr>
          <w:t>higher user-plane</w:t>
        </w:r>
      </w:ins>
      <w:ins w:id="458" w:author="Gludovacz, Dieter" w:date="2022-10-11T23:15:00Z">
        <w:r w:rsidR="00685E9E">
          <w:rPr>
            <w:lang w:val="en-US" w:eastAsia="zh-CN"/>
          </w:rPr>
          <w:t xml:space="preserve"> </w:t>
        </w:r>
      </w:ins>
      <w:ins w:id="459" w:author="Apostolis" w:date="2022-09-30T18:07:00Z">
        <w:r>
          <w:rPr>
            <w:lang w:val="en-US" w:eastAsia="zh-CN"/>
          </w:rPr>
          <w:t>overhead</w:t>
        </w:r>
      </w:ins>
      <w:ins w:id="460" w:author="Dieter Gludovacz" w:date="2022-10-07T10:18:00Z">
        <w:r w:rsidR="002905BC">
          <w:rPr>
            <w:lang w:val="en-US" w:eastAsia="zh-CN"/>
          </w:rPr>
          <w:t xml:space="preserve"> </w:t>
        </w:r>
      </w:ins>
      <w:ins w:id="461" w:author="Gludovacz, Dieter" w:date="2022-10-11T23:14:00Z">
        <w:r w:rsidR="00685E9E">
          <w:rPr>
            <w:lang w:val="en-US" w:eastAsia="zh-CN"/>
          </w:rPr>
          <w:t>(</w:t>
        </w:r>
        <w:r w:rsidR="00685E9E">
          <w:rPr>
            <w:lang w:val="en-US" w:eastAsia="zh-CN"/>
          </w:rPr>
          <w:t xml:space="preserve">20 Byte </w:t>
        </w:r>
      </w:ins>
      <w:ins w:id="462" w:author="Dieter Gludovacz" w:date="2022-10-07T10:18:00Z">
        <w:r w:rsidR="002905BC">
          <w:rPr>
            <w:lang w:val="en-US" w:eastAsia="zh-CN"/>
          </w:rPr>
          <w:t xml:space="preserve">in this </w:t>
        </w:r>
      </w:ins>
      <w:ins w:id="463" w:author="Gludovacz, Dieter" w:date="2022-10-11T23:16:00Z">
        <w:r w:rsidR="00685E9E">
          <w:rPr>
            <w:lang w:val="en-US" w:eastAsia="zh-CN"/>
          </w:rPr>
          <w:t>example)</w:t>
        </w:r>
      </w:ins>
      <w:ins w:id="464" w:author="Apostolis" w:date="2022-09-30T18:07:00Z">
        <w:r>
          <w:rPr>
            <w:lang w:val="en-US" w:eastAsia="zh-CN"/>
          </w:rPr>
          <w:t>. In addition, in case of MPQUIC, a single UDP datagram can multiplex multiple QUIC packets, which can further reduce the overhead.</w:t>
        </w:r>
      </w:ins>
    </w:p>
    <w:p w14:paraId="442FF96D" w14:textId="76D5ECFE" w:rsidR="006642D1" w:rsidDel="006642D1" w:rsidRDefault="00685E9E" w:rsidP="00C8686F">
      <w:pPr>
        <w:rPr>
          <w:ins w:id="465" w:author="Apostolis" w:date="2022-09-30T18:07:00Z"/>
          <w:del w:id="466" w:author="Dieter Gludovacz [2]" w:date="2022-10-10T22:49:00Z"/>
          <w:lang w:val="en-US" w:eastAsia="zh-CN"/>
        </w:rPr>
      </w:pPr>
      <w:ins w:id="467" w:author="Gludovacz, Dieter" w:date="2022-10-11T23:17:00Z">
        <w:r w:rsidRPr="00C4108F">
          <w:rPr>
            <w:lang w:val="en-US" w:eastAsia="zh-CN"/>
          </w:rPr>
          <w:t xml:space="preserve">NOTE: </w:t>
        </w:r>
        <w:proofErr w:type="gramStart"/>
        <w:r>
          <w:rPr>
            <w:lang w:val="en-US" w:eastAsia="zh-CN"/>
          </w:rPr>
          <w:t>As a consequence of</w:t>
        </w:r>
        <w:proofErr w:type="gramEnd"/>
        <w:r>
          <w:rPr>
            <w:lang w:val="en-US" w:eastAsia="zh-CN"/>
          </w:rPr>
          <w:t xml:space="preserve"> RFC9000 [6] the</w:t>
        </w:r>
        <w:r w:rsidRPr="00C4108F">
          <w:rPr>
            <w:lang w:val="en-US" w:eastAsia="zh-CN"/>
          </w:rPr>
          <w:t xml:space="preserve"> </w:t>
        </w:r>
        <w:r>
          <w:rPr>
            <w:lang w:val="en-US" w:eastAsia="zh-CN"/>
          </w:rPr>
          <w:t>precondition for possible multiplexing of payload packets is that</w:t>
        </w:r>
        <w:r w:rsidRPr="00C4108F">
          <w:t xml:space="preserve"> </w:t>
        </w:r>
        <w:r>
          <w:t>those</w:t>
        </w:r>
        <w:r w:rsidRPr="00C4108F">
          <w:t xml:space="preserve"> </w:t>
        </w:r>
        <w:r>
          <w:t xml:space="preserve">payload packets </w:t>
        </w:r>
        <w:r w:rsidRPr="00C4108F">
          <w:t xml:space="preserve">fit </w:t>
        </w:r>
        <w:r w:rsidRPr="00C4108F">
          <w:rPr>
            <w:lang w:val="en-US" w:eastAsia="zh-CN"/>
          </w:rPr>
          <w:t>completely inside a single QUIC packet</w:t>
        </w:r>
        <w:r>
          <w:rPr>
            <w:lang w:val="en-US" w:eastAsia="zh-CN"/>
          </w:rPr>
          <w:t>,</w:t>
        </w:r>
        <w:r w:rsidRPr="00C4108F">
          <w:rPr>
            <w:lang w:val="en-US" w:eastAsia="zh-CN"/>
          </w:rPr>
          <w:t xml:space="preserve"> which is limited by </w:t>
        </w:r>
        <w:r>
          <w:rPr>
            <w:lang w:val="en-US" w:eastAsia="zh-CN"/>
          </w:rPr>
          <w:t xml:space="preserve">the size of the </w:t>
        </w:r>
        <w:r w:rsidRPr="00C4108F">
          <w:rPr>
            <w:lang w:val="en-US" w:eastAsia="zh-CN"/>
          </w:rPr>
          <w:t>UDP datagram</w:t>
        </w:r>
        <w:r w:rsidRPr="00180B6D">
          <w:rPr>
            <w:lang w:val="en-US" w:eastAsia="zh-CN"/>
          </w:rPr>
          <w:t xml:space="preserve"> </w:t>
        </w:r>
        <w:r w:rsidRPr="00C4108F">
          <w:rPr>
            <w:lang w:val="en-US" w:eastAsia="zh-CN"/>
          </w:rPr>
          <w:t xml:space="preserve">and </w:t>
        </w:r>
        <w:r>
          <w:rPr>
            <w:lang w:val="en-US" w:eastAsia="zh-CN"/>
          </w:rPr>
          <w:t xml:space="preserve">the </w:t>
        </w:r>
        <w:r w:rsidRPr="00C4108F">
          <w:rPr>
            <w:lang w:val="en-US" w:eastAsia="zh-CN"/>
          </w:rPr>
          <w:t>max.</w:t>
        </w:r>
        <w:r>
          <w:rPr>
            <w:lang w:val="en-US" w:eastAsia="zh-CN"/>
          </w:rPr>
          <w:t xml:space="preserve"> MTU size, typically 1200 </w:t>
        </w:r>
        <w:proofErr w:type="spellStart"/>
        <w:r>
          <w:rPr>
            <w:lang w:val="en-US" w:eastAsia="zh-CN"/>
          </w:rPr>
          <w:t>Byte.</w:t>
        </w:r>
      </w:ins>
    </w:p>
    <w:p w14:paraId="037B12D7" w14:textId="3BB7D492" w:rsidR="00C8686F" w:rsidRDefault="00C8686F" w:rsidP="00C8686F">
      <w:pPr>
        <w:rPr>
          <w:ins w:id="468" w:author="Apostolis" w:date="2022-09-30T18:07:00Z"/>
          <w:lang w:val="en-US" w:eastAsia="zh-CN"/>
        </w:rPr>
      </w:pPr>
      <w:ins w:id="469" w:author="Apostolis" w:date="2022-09-30T18:07:00Z">
        <w:r>
          <w:rPr>
            <w:lang w:val="en-US" w:eastAsia="zh-CN"/>
          </w:rPr>
          <w:lastRenderedPageBreak/>
          <w:t>To</w:t>
        </w:r>
        <w:proofErr w:type="spellEnd"/>
        <w:r>
          <w:rPr>
            <w:lang w:val="en-US" w:eastAsia="zh-CN"/>
          </w:rPr>
          <w:t xml:space="preserve"> reduce user-plane overhead, the MP-DCCP-LL solution </w:t>
        </w:r>
        <w:del w:id="470" w:author="Dieter Gludovacz" w:date="2022-10-06T18:58:00Z">
          <w:r w:rsidDel="00CB42A7">
            <w:rPr>
              <w:lang w:val="en-US" w:eastAsia="zh-CN"/>
            </w:rPr>
            <w:delText>needs to</w:delText>
          </w:r>
        </w:del>
      </w:ins>
      <w:ins w:id="471" w:author="Dieter Gludovacz" w:date="2022-10-06T18:58:00Z">
        <w:r w:rsidR="00CB42A7">
          <w:rPr>
            <w:lang w:val="en-US" w:eastAsia="zh-CN"/>
          </w:rPr>
          <w:t>can</w:t>
        </w:r>
      </w:ins>
      <w:ins w:id="472" w:author="Apostolis" w:date="2022-09-30T18:07:00Z">
        <w:r>
          <w:rPr>
            <w:lang w:val="en-US" w:eastAsia="zh-CN"/>
          </w:rPr>
          <w:t xml:space="preserve"> support header compression, e.g., with a solution similar or identical </w:t>
        </w:r>
      </w:ins>
      <w:ins w:id="473" w:author="Apostolis" w:date="2022-09-30T18:28:00Z">
        <w:r w:rsidR="006B26D5">
          <w:rPr>
            <w:lang w:val="en-US" w:eastAsia="zh-CN"/>
          </w:rPr>
          <w:t xml:space="preserve">to </w:t>
        </w:r>
      </w:ins>
      <w:ins w:id="474" w:author="Apostolis" w:date="2022-09-30T18:07:00Z">
        <w:r>
          <w:rPr>
            <w:lang w:val="en-US" w:eastAsia="zh-CN"/>
          </w:rPr>
          <w:t xml:space="preserve">solution #2.4. </w:t>
        </w:r>
      </w:ins>
      <w:ins w:id="475" w:author="Apostolis" w:date="2022-09-30T18:28:00Z">
        <w:r w:rsidR="006B26D5">
          <w:rPr>
            <w:lang w:val="en-US" w:eastAsia="zh-CN"/>
          </w:rPr>
          <w:t>T</w:t>
        </w:r>
      </w:ins>
      <w:ins w:id="476" w:author="Apostolis" w:date="2022-09-30T18:07:00Z">
        <w:r>
          <w:rPr>
            <w:lang w:val="en-US" w:eastAsia="zh-CN"/>
          </w:rPr>
          <w:t xml:space="preserve">he header compression </w:t>
        </w:r>
      </w:ins>
      <w:ins w:id="477" w:author="Apostolis" w:date="2022-09-30T18:28:00Z">
        <w:del w:id="478" w:author="Dieter Gludovacz" w:date="2022-10-06T18:58:00Z">
          <w:r w:rsidR="006B26D5" w:rsidDel="00CB42A7">
            <w:rPr>
              <w:lang w:val="en-US" w:eastAsia="zh-CN"/>
            </w:rPr>
            <w:delText xml:space="preserve">can </w:delText>
          </w:r>
        </w:del>
      </w:ins>
      <w:ins w:id="479" w:author="Apostolis" w:date="2022-09-30T18:07:00Z">
        <w:r>
          <w:rPr>
            <w:lang w:val="en-US" w:eastAsia="zh-CN"/>
          </w:rPr>
          <w:t>introduce</w:t>
        </w:r>
      </w:ins>
      <w:ins w:id="480" w:author="Dieter Gludovacz" w:date="2022-10-06T18:58:00Z">
        <w:r w:rsidR="00CB42A7">
          <w:rPr>
            <w:lang w:val="en-US" w:eastAsia="zh-CN"/>
          </w:rPr>
          <w:t>s</w:t>
        </w:r>
      </w:ins>
      <w:ins w:id="481" w:author="Apostolis" w:date="2022-09-30T18:07:00Z">
        <w:r>
          <w:rPr>
            <w:lang w:val="en-US" w:eastAsia="zh-CN"/>
          </w:rPr>
          <w:t xml:space="preserve"> </w:t>
        </w:r>
        <w:del w:id="482" w:author="Dieter Gludovacz" w:date="2022-10-06T18:58:00Z">
          <w:r w:rsidDel="00CB42A7">
            <w:rPr>
              <w:lang w:val="en-US" w:eastAsia="zh-CN"/>
            </w:rPr>
            <w:delText>more complexity and more demanding</w:delText>
          </w:r>
        </w:del>
      </w:ins>
      <w:ins w:id="483" w:author="Dieter Gludovacz" w:date="2022-10-06T18:58:00Z">
        <w:r w:rsidR="00CB42A7">
          <w:rPr>
            <w:lang w:val="en-US" w:eastAsia="zh-CN"/>
          </w:rPr>
          <w:t>addi</w:t>
        </w:r>
      </w:ins>
      <w:ins w:id="484" w:author="Dieter Gludovacz" w:date="2022-10-06T18:59:00Z">
        <w:r w:rsidR="00CB42A7">
          <w:rPr>
            <w:lang w:val="en-US" w:eastAsia="zh-CN"/>
          </w:rPr>
          <w:t>ti</w:t>
        </w:r>
      </w:ins>
      <w:ins w:id="485" w:author="Dieter Gludovacz" w:date="2022-10-06T18:58:00Z">
        <w:r w:rsidR="00CB42A7">
          <w:rPr>
            <w:lang w:val="en-US" w:eastAsia="zh-CN"/>
          </w:rPr>
          <w:t>onal</w:t>
        </w:r>
      </w:ins>
      <w:ins w:id="486" w:author="Apostolis" w:date="2022-09-30T18:07:00Z">
        <w:r>
          <w:rPr>
            <w:lang w:val="en-US" w:eastAsia="zh-CN"/>
          </w:rPr>
          <w:t xml:space="preserve"> processing.</w:t>
        </w:r>
      </w:ins>
    </w:p>
    <w:p w14:paraId="238E82EC" w14:textId="2DEDC3CA" w:rsidR="00C8686F" w:rsidRDefault="00C8686F" w:rsidP="00C8686F">
      <w:pPr>
        <w:rPr>
          <w:ins w:id="487" w:author="Apostolis" w:date="2022-09-30T18:07:00Z"/>
          <w:lang w:val="en-US" w:eastAsia="zh-CN"/>
        </w:rPr>
      </w:pPr>
      <w:ins w:id="488" w:author="Apostolis" w:date="2022-09-30T18:07:00Z">
        <w:r>
          <w:rPr>
            <w:lang w:val="en-US" w:eastAsia="zh-CN"/>
          </w:rPr>
          <w:t xml:space="preserve">An overhead of the MPQUIC steering functionality, which is not evident from the figure below, is the HTTP CONNECT request plus the 200 OK response, sent at the beginning of every UDP flow. </w:t>
        </w:r>
        <w:del w:id="489" w:author="Dieter Gludovacz [2]" w:date="2022-10-10T22:41:00Z">
          <w:r w:rsidDel="007B06F6">
            <w:rPr>
              <w:lang w:val="en-US" w:eastAsia="zh-CN"/>
            </w:rPr>
            <w:delText>This introduces overhead but no delay since a DATAGRAM frame can be sent immediately after the CONNECT request without waiting for the 200 OK response.</w:delText>
          </w:r>
        </w:del>
      </w:ins>
    </w:p>
    <w:p w14:paraId="2D414FC8" w14:textId="77777777" w:rsidR="00C8686F" w:rsidRPr="00DC2329" w:rsidRDefault="00C8686F" w:rsidP="00C8686F">
      <w:pPr>
        <w:jc w:val="center"/>
        <w:rPr>
          <w:ins w:id="490" w:author="Apostolis" w:date="2022-09-30T18:07:00Z"/>
          <w:lang w:val="en-US" w:eastAsia="zh-CN"/>
        </w:rPr>
      </w:pPr>
      <w:ins w:id="491" w:author="Apostolis" w:date="2022-09-30T18:07:00Z">
        <w:r w:rsidRPr="003E11A2">
          <w:rPr>
            <w:noProof/>
          </w:rPr>
          <w:drawing>
            <wp:inline distT="0" distB="0" distL="0" distR="0" wp14:anchorId="6CEA2AF9" wp14:editId="6E7F7A96">
              <wp:extent cx="5286375" cy="38723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289665" cy="3874770"/>
                      </a:xfrm>
                      <a:prstGeom prst="rect">
                        <a:avLst/>
                      </a:prstGeom>
                    </pic:spPr>
                  </pic:pic>
                </a:graphicData>
              </a:graphic>
            </wp:inline>
          </w:drawing>
        </w:r>
      </w:ins>
    </w:p>
    <w:p w14:paraId="78BDF20B" w14:textId="7A59E71A" w:rsidR="006642D1" w:rsidRPr="005C4452" w:rsidRDefault="006642D1" w:rsidP="006642D1">
      <w:pPr>
        <w:pStyle w:val="TF"/>
        <w:rPr>
          <w:ins w:id="492" w:author="Dieter Gludovacz [2]" w:date="2022-10-10T22:46:00Z"/>
        </w:rPr>
      </w:pPr>
      <w:ins w:id="493" w:author="Dieter Gludovacz [2]" w:date="2022-10-10T22:46:00Z">
        <w:r w:rsidRPr="007542E0">
          <w:t xml:space="preserve">Figure </w:t>
        </w:r>
      </w:ins>
      <w:ins w:id="494" w:author="Dieter Gludovacz [2]" w:date="2022-10-10T22:47:00Z">
        <w:r>
          <w:t>7</w:t>
        </w:r>
      </w:ins>
      <w:ins w:id="495" w:author="Dieter Gludovacz [2]" w:date="2022-10-10T22:46:00Z">
        <w:r w:rsidRPr="007542E0">
          <w:t>.</w:t>
        </w:r>
        <w:r>
          <w:t>1.</w:t>
        </w:r>
      </w:ins>
      <w:ins w:id="496" w:author="Dieter Gludovacz [2]" w:date="2022-10-10T22:47:00Z">
        <w:r>
          <w:t>3.4</w:t>
        </w:r>
      </w:ins>
      <w:ins w:id="497" w:author="Dieter Gludovacz [2]" w:date="2022-10-10T22:46:00Z">
        <w:r>
          <w:t>-1</w:t>
        </w:r>
        <w:r w:rsidRPr="007542E0">
          <w:t xml:space="preserve">: </w:t>
        </w:r>
        <w:r>
          <w:t>Example of user-plane overhead when using the MPDCCP</w:t>
        </w:r>
      </w:ins>
      <w:ins w:id="498" w:author="Gludovacz, Dieter" w:date="2022-10-11T23:11:00Z">
        <w:r w:rsidR="00685E9E">
          <w:t xml:space="preserve"> </w:t>
        </w:r>
        <w:r w:rsidR="00685E9E">
          <w:t>functionality</w:t>
        </w:r>
        <w:r w:rsidR="00685E9E">
          <w:t xml:space="preserve"> versus</w:t>
        </w:r>
      </w:ins>
      <w:ins w:id="499" w:author="Dieter Gludovacz [2]" w:date="2022-10-10T22:46:00Z">
        <w:r>
          <w:t xml:space="preserve"> </w:t>
        </w:r>
        <w:del w:id="500" w:author="Gludovacz, Dieter" w:date="2022-10-11T23:11:00Z">
          <w:r w:rsidDel="00685E9E">
            <w:delText xml:space="preserve">and </w:delText>
          </w:r>
        </w:del>
        <w:r>
          <w:t xml:space="preserve">MPQUIC steering functionality </w:t>
        </w:r>
      </w:ins>
      <w:ins w:id="501" w:author="Gludovacz, Dieter" w:date="2022-10-11T23:12:00Z">
        <w:r w:rsidR="00685E9E">
          <w:t xml:space="preserve">multiplexing payload </w:t>
        </w:r>
      </w:ins>
      <w:ins w:id="502" w:author="Dieter Gludovacz [2]" w:date="2022-10-10T22:46:00Z">
        <w:r>
          <w:t>(UL direction)</w:t>
        </w:r>
      </w:ins>
    </w:p>
    <w:p w14:paraId="5AB64CDB" w14:textId="2FDE8EB0" w:rsidR="00F531E6" w:rsidRPr="00C65896" w:rsidDel="007B06F6" w:rsidRDefault="00F531E6" w:rsidP="00F531E6">
      <w:pPr>
        <w:rPr>
          <w:ins w:id="503" w:author="Dieter Gludovacz" w:date="2022-10-07T10:41:00Z"/>
          <w:del w:id="504" w:author="Dieter Gludovacz [2]" w:date="2022-10-10T22:36:00Z"/>
          <w:rFonts w:ascii="Courier New" w:hAnsi="Courier New" w:cs="Courier New"/>
          <w:sz w:val="16"/>
          <w:szCs w:val="16"/>
          <w:lang w:val="en-US"/>
        </w:rPr>
      </w:pPr>
      <w:ins w:id="505" w:author="Dieter Gludovacz" w:date="2022-10-07T10:41:00Z">
        <w:r w:rsidRPr="00C65896">
          <w:rPr>
            <w:rFonts w:ascii="Courier New" w:hAnsi="Courier New" w:cs="Courier New"/>
            <w:sz w:val="16"/>
            <w:szCs w:val="16"/>
            <w:lang w:val="en-US"/>
          </w:rPr>
          <w:br/>
        </w:r>
        <w:r w:rsidRPr="00C65896">
          <w:rPr>
            <w:rFonts w:ascii="Courier New" w:hAnsi="Courier New" w:cs="Courier New"/>
            <w:sz w:val="16"/>
            <w:szCs w:val="16"/>
            <w:lang w:val="en-US"/>
          </w:rPr>
          <w:br/>
        </w:r>
        <w:del w:id="506" w:author="Dieter Gludovacz [2]" w:date="2022-10-10T22:36:00Z">
          <w:r w:rsidRPr="00C65896" w:rsidDel="007B06F6">
            <w:rPr>
              <w:rFonts w:ascii="Courier New" w:hAnsi="Courier New" w:cs="Courier New"/>
              <w:sz w:val="16"/>
              <w:szCs w:val="16"/>
              <w:lang w:val="en-US"/>
            </w:rPr>
            <w:br/>
          </w:r>
          <w:r w:rsidRPr="00C65896" w:rsidDel="007B06F6">
            <w:rPr>
              <w:rFonts w:ascii="Courier New" w:hAnsi="Courier New" w:cs="Courier New"/>
              <w:sz w:val="16"/>
              <w:szCs w:val="16"/>
              <w:lang w:val="en-US"/>
            </w:rPr>
            <w:br/>
          </w:r>
        </w:del>
      </w:ins>
    </w:p>
    <w:p w14:paraId="1FD0E199" w14:textId="77777777" w:rsidR="00F531E6" w:rsidRPr="00753673" w:rsidRDefault="00F531E6" w:rsidP="00753673">
      <w:pPr>
        <w:rPr>
          <w:ins w:id="507" w:author="Dieter Gludovacz" w:date="2022-10-07T10:41:00Z"/>
          <w:lang w:val="en-US"/>
        </w:rPr>
      </w:pPr>
    </w:p>
    <w:p w14:paraId="3D9E8067" w14:textId="3669879C" w:rsidR="00C8686F" w:rsidRDefault="00C8686F" w:rsidP="00C8686F">
      <w:pPr>
        <w:pStyle w:val="berschrift4"/>
        <w:ind w:left="0" w:firstLine="0"/>
        <w:rPr>
          <w:ins w:id="508" w:author="Apostolis" w:date="2022-09-30T18:07:00Z"/>
          <w:lang w:val="en-US" w:eastAsia="zh-CN"/>
        </w:rPr>
      </w:pPr>
      <w:ins w:id="509" w:author="Apostolis" w:date="2022-09-30T18:10:00Z">
        <w:r>
          <w:rPr>
            <w:lang w:val="en-US" w:eastAsia="zh-CN"/>
          </w:rPr>
          <w:t>7.1.</w:t>
        </w:r>
        <w:del w:id="510" w:author="Dieter Gludovacz [2]" w:date="2022-10-10T22:47:00Z">
          <w:r w:rsidDel="006642D1">
            <w:rPr>
              <w:lang w:val="en-US" w:eastAsia="zh-CN"/>
            </w:rPr>
            <w:delText>2</w:delText>
          </w:r>
        </w:del>
      </w:ins>
      <w:ins w:id="511" w:author="Dieter Gludovacz [2]" w:date="2022-10-10T22:47:00Z">
        <w:r w:rsidR="006642D1">
          <w:rPr>
            <w:lang w:val="en-US" w:eastAsia="zh-CN"/>
          </w:rPr>
          <w:t>3</w:t>
        </w:r>
      </w:ins>
      <w:ins w:id="512" w:author="Apostolis" w:date="2022-09-30T18:10:00Z">
        <w:r>
          <w:rPr>
            <w:lang w:val="en-US" w:eastAsia="zh-CN"/>
          </w:rPr>
          <w:t>.</w:t>
        </w:r>
        <w:del w:id="513" w:author="Dieter Gludovacz [2]" w:date="2022-10-10T22:47:00Z">
          <w:r w:rsidDel="006642D1">
            <w:rPr>
              <w:lang w:val="en-US" w:eastAsia="zh-CN"/>
            </w:rPr>
            <w:delText>6</w:delText>
          </w:r>
        </w:del>
      </w:ins>
      <w:ins w:id="514" w:author="Dieter Gludovacz [2]" w:date="2022-10-10T22:47:00Z">
        <w:r w:rsidR="006642D1">
          <w:rPr>
            <w:lang w:val="en-US" w:eastAsia="zh-CN"/>
          </w:rPr>
          <w:t>5</w:t>
        </w:r>
      </w:ins>
      <w:ins w:id="515" w:author="Apostolis" w:date="2022-09-30T18:07:00Z">
        <w:r w:rsidRPr="008310CC">
          <w:rPr>
            <w:lang w:val="en-US" w:eastAsia="zh-CN"/>
          </w:rPr>
          <w:tab/>
        </w:r>
        <w:del w:id="516" w:author="Gludovacz, Dieter" w:date="2022-10-11T23:19:00Z">
          <w:r w:rsidDel="007F5656">
            <w:rPr>
              <w:lang w:val="en-US" w:eastAsia="zh-CN"/>
            </w:rPr>
            <w:delText>Security</w:delText>
          </w:r>
        </w:del>
      </w:ins>
      <w:ins w:id="517" w:author="Gludovacz, Dieter" w:date="2022-10-11T23:19:00Z">
        <w:r w:rsidR="007F5656">
          <w:rPr>
            <w:lang w:val="en-US" w:eastAsia="zh-CN"/>
          </w:rPr>
          <w:t xml:space="preserve">Impact </w:t>
        </w:r>
      </w:ins>
      <w:ins w:id="518" w:author="Gludovacz, Dieter" w:date="2022-10-11T23:20:00Z">
        <w:r w:rsidR="007F5656">
          <w:rPr>
            <w:lang w:val="en-US" w:eastAsia="zh-CN"/>
          </w:rPr>
          <w:t>due to encryption</w:t>
        </w:r>
      </w:ins>
    </w:p>
    <w:p w14:paraId="04B0B39B" w14:textId="6655F5B5" w:rsidR="00C8686F" w:rsidRDefault="00C8686F" w:rsidP="00C8686F">
      <w:pPr>
        <w:rPr>
          <w:ins w:id="519" w:author="Apostolis" w:date="2022-09-30T18:07:00Z"/>
          <w:lang w:val="en-US" w:eastAsia="zh-CN"/>
        </w:rPr>
      </w:pPr>
      <w:ins w:id="520" w:author="Apostolis" w:date="2022-09-30T18:07:00Z">
        <w:r>
          <w:rPr>
            <w:lang w:val="en-US" w:eastAsia="zh-CN"/>
          </w:rPr>
          <w:t>As specified in RFC</w:t>
        </w:r>
      </w:ins>
      <w:ins w:id="521" w:author="Apostolis" w:date="2022-09-30T18:24:00Z">
        <w:r w:rsidR="00E95E2D">
          <w:rPr>
            <w:lang w:val="en-US" w:eastAsia="zh-CN"/>
          </w:rPr>
          <w:t xml:space="preserve"> </w:t>
        </w:r>
      </w:ins>
      <w:ins w:id="522" w:author="Apostolis" w:date="2022-09-30T18:07:00Z">
        <w:r>
          <w:rPr>
            <w:lang w:val="en-US" w:eastAsia="zh-CN"/>
          </w:rPr>
          <w:t>9001 (</w:t>
        </w:r>
        <w:r w:rsidRPr="005F2498">
          <w:rPr>
            <w:lang w:val="en-US" w:eastAsia="zh-CN"/>
          </w:rPr>
          <w:t>Using TLS to Secure QUIC</w:t>
        </w:r>
        <w:r>
          <w:rPr>
            <w:lang w:val="en-US" w:eastAsia="zh-CN"/>
          </w:rPr>
          <w:t xml:space="preserve">), each QUIC connection is established using TLS v1.3 handshake and all QUIC packets are encrypted, and integrity protected using the negotiated TLS keys and algorithms. However, in case of ATSSS_ph3, where QUIC is applied between the UE and UPF and where access-level security mechanisms are used to protect the user-plane traffic, the additional security mechanisms in the QUIC layer </w:t>
        </w:r>
      </w:ins>
      <w:ins w:id="523" w:author="Apostolis" w:date="2022-09-30T18:25:00Z">
        <w:del w:id="524" w:author="Dieter Gludovacz" w:date="2022-10-06T18:36:00Z">
          <w:r w:rsidR="006B26D5" w:rsidDel="00127E92">
            <w:rPr>
              <w:lang w:val="en-US" w:eastAsia="zh-CN"/>
            </w:rPr>
            <w:delText>may be</w:delText>
          </w:r>
        </w:del>
      </w:ins>
      <w:ins w:id="525" w:author="Dieter Gludovacz" w:date="2022-10-06T18:36:00Z">
        <w:r w:rsidR="00127E92">
          <w:rPr>
            <w:lang w:val="en-US" w:eastAsia="zh-CN"/>
          </w:rPr>
          <w:t>is</w:t>
        </w:r>
      </w:ins>
      <w:ins w:id="526" w:author="Apostolis" w:date="2022-09-30T18:07:00Z">
        <w:r>
          <w:rPr>
            <w:lang w:val="en-US" w:eastAsia="zh-CN"/>
          </w:rPr>
          <w:t xml:space="preserve"> unnecessary. The MPQUIC solution contains the following EN, so this issue is expected to be addressed by SA3.</w:t>
        </w:r>
      </w:ins>
    </w:p>
    <w:p w14:paraId="09E70007" w14:textId="0AC00C34" w:rsidR="00C8686F" w:rsidRPr="00A22B6F" w:rsidRDefault="00C8686F" w:rsidP="00C8686F">
      <w:pPr>
        <w:pStyle w:val="EditorsNote"/>
        <w:rPr>
          <w:ins w:id="527" w:author="Apostolis" w:date="2022-09-30T18:07:00Z"/>
        </w:rPr>
      </w:pPr>
      <w:ins w:id="528" w:author="Apostolis" w:date="2022-09-30T18:07:00Z">
        <w:r w:rsidRPr="00333FC7">
          <w:t>Editor</w:t>
        </w:r>
        <w:r>
          <w:t>'</w:t>
        </w:r>
        <w:r w:rsidRPr="00333FC7">
          <w:t>s note:</w:t>
        </w:r>
        <w:r>
          <w:t xml:space="preserve"> </w:t>
        </w:r>
        <w:r w:rsidRPr="00333FC7">
          <w:t>Whether and how encryption in the QUIC layer can be omitted is FFS and need to be verified by SA3. The impact due to encryption regarding overhead and performance is FFS.</w:t>
        </w:r>
      </w:ins>
    </w:p>
    <w:p w14:paraId="7DF8C14A" w14:textId="6F4091D2" w:rsidR="00C8686F" w:rsidRDefault="00C8686F" w:rsidP="00C8686F">
      <w:pPr>
        <w:rPr>
          <w:ins w:id="529" w:author="Gludovacz, Dieter" w:date="2022-10-11T23:19:00Z"/>
          <w:lang w:val="en-US" w:eastAsia="zh-CN"/>
        </w:rPr>
      </w:pPr>
      <w:ins w:id="530" w:author="Apostolis" w:date="2022-09-30T18:07:00Z">
        <w:r>
          <w:rPr>
            <w:lang w:val="en-US" w:eastAsia="zh-CN"/>
          </w:rPr>
          <w:t>The double-layer security is not an issue for MP-DCCP</w:t>
        </w:r>
      </w:ins>
      <w:ins w:id="531" w:author="Apostolis" w:date="2022-09-30T18:26:00Z">
        <w:r w:rsidR="006B26D5">
          <w:rPr>
            <w:lang w:val="en-US" w:eastAsia="zh-CN"/>
          </w:rPr>
          <w:t>-LL</w:t>
        </w:r>
      </w:ins>
      <w:ins w:id="532" w:author="Apostolis" w:date="2022-09-30T18:07:00Z">
        <w:r>
          <w:rPr>
            <w:lang w:val="en-US" w:eastAsia="zh-CN"/>
          </w:rPr>
          <w:t xml:space="preserve">, which does not </w:t>
        </w:r>
        <w:r w:rsidRPr="00146AB7">
          <w:rPr>
            <w:lang w:val="en-US" w:eastAsia="zh-CN"/>
          </w:rPr>
          <w:t xml:space="preserve">provide cryptographic security </w:t>
        </w:r>
        <w:r>
          <w:rPr>
            <w:lang w:val="en-US" w:eastAsia="zh-CN"/>
          </w:rPr>
          <w:t xml:space="preserve">mechanisms and relies on other security methods (e.g., IPsec or 3GPP user-plane security) to protect the traffic. </w:t>
        </w:r>
      </w:ins>
      <w:ins w:id="533" w:author="Apostolis" w:date="2022-09-30T18:25:00Z">
        <w:del w:id="534" w:author="Dieter Gludovacz" w:date="2022-10-06T18:37:00Z">
          <w:r w:rsidR="006B26D5" w:rsidDel="00127E92">
            <w:rPr>
              <w:lang w:val="en-US" w:eastAsia="zh-CN"/>
            </w:rPr>
            <w:delText>However, the security aspects of MP-DCCP</w:delText>
          </w:r>
        </w:del>
      </w:ins>
      <w:ins w:id="535" w:author="Apostolis" w:date="2022-09-30T18:26:00Z">
        <w:del w:id="536" w:author="Dieter Gludovacz" w:date="2022-10-06T18:37:00Z">
          <w:r w:rsidR="006B26D5" w:rsidDel="00127E92">
            <w:rPr>
              <w:lang w:val="en-US" w:eastAsia="zh-CN"/>
            </w:rPr>
            <w:delText>-LL will also have to be studied in SA3.</w:delText>
          </w:r>
        </w:del>
      </w:ins>
    </w:p>
    <w:p w14:paraId="1B272558" w14:textId="08229B0A" w:rsidR="007F5656" w:rsidRDefault="007F5656" w:rsidP="00C8686F">
      <w:pPr>
        <w:rPr>
          <w:ins w:id="537" w:author="Apostolis" w:date="2022-09-30T18:07:00Z"/>
          <w:lang w:val="en-US" w:eastAsia="zh-CN"/>
        </w:rPr>
      </w:pPr>
      <w:ins w:id="538" w:author="Gludovacz, Dieter" w:date="2022-10-11T23:19:00Z">
        <w:r>
          <w:rPr>
            <w:lang w:val="en-US" w:eastAsia="zh-CN"/>
          </w:rPr>
          <w:t xml:space="preserve">MP-DCCP-LL does </w:t>
        </w:r>
      </w:ins>
      <w:ins w:id="539" w:author="Gludovacz, Dieter" w:date="2022-10-11T23:20:00Z">
        <w:r>
          <w:rPr>
            <w:lang w:val="en-US" w:eastAsia="zh-CN"/>
          </w:rPr>
          <w:t>not add additional encryption.</w:t>
        </w:r>
      </w:ins>
    </w:p>
    <w:p w14:paraId="4B1C2F4A" w14:textId="77777777" w:rsidR="00C8686F" w:rsidRPr="002844F7" w:rsidRDefault="00C8686F" w:rsidP="00C8686F">
      <w:pPr>
        <w:jc w:val="center"/>
        <w:rPr>
          <w:ins w:id="540" w:author="Apostolis" w:date="2022-09-30T18:07:00Z"/>
          <w:lang w:val="en-US" w:eastAsia="zh-CN"/>
        </w:rPr>
      </w:pPr>
      <w:ins w:id="541" w:author="Apostolis" w:date="2022-09-30T18:07:00Z">
        <w:r w:rsidRPr="00AD4DE2">
          <w:rPr>
            <w:noProof/>
          </w:rPr>
          <w:lastRenderedPageBreak/>
          <w:drawing>
            <wp:inline distT="0" distB="0" distL="0" distR="0" wp14:anchorId="2B8EC0B5" wp14:editId="1E83AF1B">
              <wp:extent cx="2719222" cy="2948940"/>
              <wp:effectExtent l="0" t="0" r="508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25111" cy="2955327"/>
                      </a:xfrm>
                      <a:prstGeom prst="rect">
                        <a:avLst/>
                      </a:prstGeom>
                    </pic:spPr>
                  </pic:pic>
                </a:graphicData>
              </a:graphic>
            </wp:inline>
          </w:drawing>
        </w:r>
      </w:ins>
    </w:p>
    <w:p w14:paraId="134F0A05" w14:textId="13AE74DB" w:rsidR="00C8686F" w:rsidRDefault="00C8686F" w:rsidP="00C8686F">
      <w:pPr>
        <w:pStyle w:val="berschrift4"/>
        <w:ind w:left="0" w:firstLine="0"/>
        <w:rPr>
          <w:ins w:id="542" w:author="Apostolis" w:date="2022-09-30T18:07:00Z"/>
          <w:lang w:val="en-US" w:eastAsia="zh-CN"/>
        </w:rPr>
      </w:pPr>
      <w:ins w:id="543" w:author="Apostolis" w:date="2022-09-30T18:10:00Z">
        <w:r>
          <w:rPr>
            <w:lang w:val="en-US" w:eastAsia="zh-CN"/>
          </w:rPr>
          <w:t>7.1.</w:t>
        </w:r>
        <w:del w:id="544" w:author="Dieter Gludovacz [2]" w:date="2022-10-10T22:47:00Z">
          <w:r w:rsidDel="006642D1">
            <w:rPr>
              <w:lang w:val="en-US" w:eastAsia="zh-CN"/>
            </w:rPr>
            <w:delText>2</w:delText>
          </w:r>
        </w:del>
      </w:ins>
      <w:ins w:id="545" w:author="Dieter Gludovacz [2]" w:date="2022-10-10T22:47:00Z">
        <w:r w:rsidR="006642D1">
          <w:rPr>
            <w:lang w:val="en-US" w:eastAsia="zh-CN"/>
          </w:rPr>
          <w:t>3</w:t>
        </w:r>
      </w:ins>
      <w:ins w:id="546" w:author="Apostolis" w:date="2022-09-30T18:10:00Z">
        <w:r>
          <w:rPr>
            <w:lang w:val="en-US" w:eastAsia="zh-CN"/>
          </w:rPr>
          <w:t>.</w:t>
        </w:r>
        <w:del w:id="547" w:author="Dieter Gludovacz [2]" w:date="2022-10-10T22:47:00Z">
          <w:r w:rsidDel="006642D1">
            <w:rPr>
              <w:lang w:val="en-US" w:eastAsia="zh-CN"/>
            </w:rPr>
            <w:delText>7</w:delText>
          </w:r>
        </w:del>
      </w:ins>
      <w:ins w:id="548" w:author="Dieter Gludovacz [2]" w:date="2022-10-10T22:47:00Z">
        <w:r w:rsidR="006642D1">
          <w:rPr>
            <w:lang w:val="en-US" w:eastAsia="zh-CN"/>
          </w:rPr>
          <w:t>6</w:t>
        </w:r>
      </w:ins>
      <w:ins w:id="549" w:author="Apostolis" w:date="2022-09-30T18:07:00Z">
        <w:r w:rsidRPr="008310CC">
          <w:rPr>
            <w:lang w:val="en-US" w:eastAsia="zh-CN"/>
          </w:rPr>
          <w:tab/>
        </w:r>
        <w:bookmarkStart w:id="550" w:name="_Hlk116336906"/>
        <w:r w:rsidRPr="00D82883">
          <w:rPr>
            <w:lang w:val="en-US" w:eastAsia="zh-CN"/>
          </w:rPr>
          <w:t xml:space="preserve">Packet reordering and </w:t>
        </w:r>
      </w:ins>
      <w:ins w:id="551" w:author="Apostolis" w:date="2022-09-30T18:11:00Z">
        <w:r w:rsidR="00BF5D62">
          <w:rPr>
            <w:lang w:val="en-US" w:eastAsia="zh-CN"/>
          </w:rPr>
          <w:t>de</w:t>
        </w:r>
      </w:ins>
      <w:ins w:id="552" w:author="Apostolis" w:date="2022-09-30T18:07:00Z">
        <w:r w:rsidRPr="00D82883">
          <w:rPr>
            <w:lang w:val="en-US" w:eastAsia="zh-CN"/>
          </w:rPr>
          <w:t>duplication</w:t>
        </w:r>
        <w:bookmarkEnd w:id="550"/>
      </w:ins>
    </w:p>
    <w:p w14:paraId="27833A29" w14:textId="3290343D" w:rsidR="00036BF2" w:rsidRDefault="00036BF2" w:rsidP="00C8686F">
      <w:pPr>
        <w:rPr>
          <w:ins w:id="553" w:author="Apostolis" w:date="2022-09-30T18:12:00Z"/>
        </w:rPr>
      </w:pPr>
      <w:ins w:id="554" w:author="Apostolis" w:date="2022-09-30T18:12:00Z">
        <w:r>
          <w:t>Both MP-DCCP-LL and MPQUIC solution</w:t>
        </w:r>
      </w:ins>
      <w:ins w:id="555" w:author="Apostolis" w:date="2022-09-30T18:15:00Z">
        <w:r>
          <w:t>s</w:t>
        </w:r>
      </w:ins>
      <w:ins w:id="556" w:author="Apostolis" w:date="2022-09-30T18:12:00Z">
        <w:r>
          <w:t xml:space="preserve"> provide the means to support packet reordering and deduplication. </w:t>
        </w:r>
      </w:ins>
    </w:p>
    <w:p w14:paraId="5A401704" w14:textId="64248609" w:rsidR="00C8686F" w:rsidRDefault="00036BF2" w:rsidP="00C8686F">
      <w:pPr>
        <w:rPr>
          <w:ins w:id="557" w:author="Apostolis" w:date="2022-09-30T18:07:00Z"/>
        </w:rPr>
      </w:pPr>
      <w:ins w:id="558" w:author="Apostolis" w:date="2022-09-30T18:13:00Z">
        <w:r>
          <w:t>T</w:t>
        </w:r>
      </w:ins>
      <w:ins w:id="559" w:author="Apostolis" w:date="2022-09-30T18:07:00Z">
        <w:r w:rsidR="00C8686F">
          <w:t xml:space="preserve">he MP-DCCP-LL solution mentions that "MP-DCCP </w:t>
        </w:r>
      </w:ins>
      <w:ins w:id="560" w:author="Dieter Gludovacz" w:date="2022-10-07T09:55:00Z">
        <w:r w:rsidR="00971921">
          <w:t xml:space="preserve">protocol itself </w:t>
        </w:r>
      </w:ins>
      <w:ins w:id="561" w:author="Apostolis" w:date="2022-09-30T18:07:00Z">
        <w:r w:rsidR="00C8686F">
          <w:t xml:space="preserve">does </w:t>
        </w:r>
      </w:ins>
      <w:ins w:id="562" w:author="Dieter Gludovacz" w:date="2022-10-07T09:56:00Z">
        <w:r w:rsidR="00971921" w:rsidRPr="004B659A">
          <w:t>not specify re-ordering mechanisms but provides</w:t>
        </w:r>
        <w:r w:rsidR="00971921">
          <w:t xml:space="preserve"> </w:t>
        </w:r>
      </w:ins>
      <w:ins w:id="563" w:author="Apostolis" w:date="2022-09-30T18:07:00Z">
        <w:r w:rsidR="00C8686F">
          <w:t>path sequencing</w:t>
        </w:r>
      </w:ins>
      <w:ins w:id="564" w:author="Dieter Gludovacz" w:date="2022-10-07T09:57:00Z">
        <w:r w:rsidR="00971921">
          <w:t xml:space="preserve"> </w:t>
        </w:r>
        <w:r w:rsidR="00971921" w:rsidRPr="004B659A">
          <w:t>(DCCP packet sequencing [11])</w:t>
        </w:r>
      </w:ins>
      <w:ins w:id="565" w:author="Apostolis" w:date="2022-09-30T18:07:00Z">
        <w:r w:rsidR="00C8686F">
          <w:t xml:space="preserve">, connection sequencing </w:t>
        </w:r>
      </w:ins>
      <w:ins w:id="566" w:author="Dieter Gludovacz" w:date="2022-10-07T09:57:00Z">
        <w:r w:rsidR="00971921" w:rsidRPr="004B659A">
          <w:t>(MP_SEQ option [12])</w:t>
        </w:r>
        <w:r w:rsidR="00971921">
          <w:t xml:space="preserve">, </w:t>
        </w:r>
      </w:ins>
      <w:ins w:id="567" w:author="Apostolis" w:date="2022-09-30T18:07:00Z">
        <w:r w:rsidR="00C8686F">
          <w:t xml:space="preserve">and has inherent latency </w:t>
        </w:r>
      </w:ins>
      <w:ins w:id="568" w:author="Dieter Gludovacz" w:date="2022-10-07T09:58:00Z">
        <w:r w:rsidR="00971921" w:rsidRPr="004B659A">
          <w:t>(MP_RTT option[12]) or timing (DCCP timestamp option[11])</w:t>
        </w:r>
        <w:r w:rsidR="00971921">
          <w:t xml:space="preserve"> </w:t>
        </w:r>
      </w:ins>
      <w:ins w:id="569" w:author="Apostolis" w:date="2022-09-30T18:07:00Z">
        <w:r w:rsidR="00C8686F">
          <w:t>information</w:t>
        </w:r>
      </w:ins>
      <w:ins w:id="570" w:author="Dieter Gludovacz" w:date="2022-10-07T09:58:00Z">
        <w:r w:rsidR="00971921">
          <w:t xml:space="preserve"> </w:t>
        </w:r>
        <w:r w:rsidR="00971921" w:rsidRPr="004B659A">
          <w:t>exchange</w:t>
        </w:r>
      </w:ins>
      <w:ins w:id="571" w:author="Apostolis" w:date="2022-09-30T18:07:00Z">
        <w:r w:rsidR="00C8686F">
          <w:t>, i.e.</w:t>
        </w:r>
      </w:ins>
      <w:ins w:id="572" w:author="Apostolis" w:date="2022-09-30T18:12:00Z">
        <w:r w:rsidR="00BF5D62">
          <w:t>,</w:t>
        </w:r>
      </w:ins>
      <w:ins w:id="573" w:author="Apostolis" w:date="2022-09-30T18:07:00Z">
        <w:r w:rsidR="00C8686F">
          <w:t xml:space="preserve"> all properties that are necessary for the packet receiving side, i.e. UE or UPF, to be able to </w:t>
        </w:r>
      </w:ins>
      <w:ins w:id="574" w:author="Dieter Gludovacz" w:date="2022-10-07T10:07:00Z">
        <w:r w:rsidR="00FE7B6F" w:rsidRPr="004B659A">
          <w:t xml:space="preserve">implement </w:t>
        </w:r>
      </w:ins>
      <w:ins w:id="575" w:author="Apostolis" w:date="2022-09-30T18:07:00Z">
        <w:del w:id="576" w:author="Dieter Gludovacz" w:date="2022-10-07T10:07:00Z">
          <w:r w:rsidR="00C8686F" w:rsidDel="00FE7B6F">
            <w:delText xml:space="preserve">do proper </w:delText>
          </w:r>
        </w:del>
        <w:r w:rsidR="00C8686F">
          <w:t>re-ordering</w:t>
        </w:r>
      </w:ins>
      <w:ins w:id="577" w:author="Dieter Gludovacz" w:date="2022-10-07T10:07:00Z">
        <w:r w:rsidR="00FE7B6F">
          <w:t xml:space="preserve"> </w:t>
        </w:r>
        <w:r w:rsidR="00FE7B6F" w:rsidRPr="004B659A">
          <w:t>properly</w:t>
        </w:r>
      </w:ins>
      <w:ins w:id="578" w:author="Apostolis" w:date="2022-09-30T18:07:00Z">
        <w:r w:rsidR="00C8686F">
          <w:t xml:space="preserve">." </w:t>
        </w:r>
      </w:ins>
      <w:ins w:id="579" w:author="Apostolis" w:date="2022-09-30T18:13:00Z">
        <w:r>
          <w:t xml:space="preserve">Although the </w:t>
        </w:r>
      </w:ins>
      <w:ins w:id="580" w:author="Apostolis" w:date="2022-09-30T18:07:00Z">
        <w:r w:rsidR="00C8686F">
          <w:t xml:space="preserve">MP-DCCP draft [12] </w:t>
        </w:r>
      </w:ins>
      <w:ins w:id="581" w:author="Apostolis" w:date="2022-09-30T18:13:00Z">
        <w:r>
          <w:t xml:space="preserve">states that </w:t>
        </w:r>
      </w:ins>
      <w:ins w:id="582" w:author="Apostolis" w:date="2022-09-30T18:07:00Z">
        <w:r w:rsidR="00C8686F">
          <w:t>"The details of the transmission scheduling mechanism and optional reordering mechanism are up to the sender and receiver, respectively, and are outside the scope of the MP-DCCP protocol</w:t>
        </w:r>
      </w:ins>
      <w:ins w:id="583" w:author="Apostolis" w:date="2022-09-30T18:14:00Z">
        <w:r>
          <w:t>,</w:t>
        </w:r>
      </w:ins>
      <w:ins w:id="584" w:author="Apostolis" w:date="2022-09-30T18:07:00Z">
        <w:r w:rsidR="00C8686F">
          <w:t>"</w:t>
        </w:r>
      </w:ins>
      <w:ins w:id="585" w:author="Apostolis" w:date="2022-09-30T18:14:00Z">
        <w:r>
          <w:t xml:space="preserve"> it is understood that such mechanisms can be considered and possibly defined in stage-3.</w:t>
        </w:r>
      </w:ins>
    </w:p>
    <w:p w14:paraId="78D16172" w14:textId="57BF0B75" w:rsidR="00036BF2" w:rsidRDefault="00036BF2" w:rsidP="00C8686F">
      <w:pPr>
        <w:rPr>
          <w:ins w:id="586" w:author="Apostolis" w:date="2022-09-30T18:16:00Z"/>
        </w:rPr>
      </w:pPr>
      <w:ins w:id="587" w:author="Apostolis" w:date="2022-09-30T18:15:00Z">
        <w:r>
          <w:t xml:space="preserve">The </w:t>
        </w:r>
      </w:ins>
      <w:ins w:id="588" w:author="Apostolis" w:date="2022-09-30T18:07:00Z">
        <w:r w:rsidR="00C8686F">
          <w:t>MPQUIC</w:t>
        </w:r>
      </w:ins>
      <w:ins w:id="589" w:author="Apostolis" w:date="2022-09-30T18:15:00Z">
        <w:r>
          <w:t xml:space="preserve"> solution can readily support </w:t>
        </w:r>
      </w:ins>
      <w:ins w:id="590" w:author="Apostolis" w:date="2022-09-30T18:16:00Z">
        <w:r>
          <w:t xml:space="preserve">reordering and deduplication by leveraging the existing QUIC stream mechanisms, which are applied in the Stream transport mode. So, when the UDP traffic can be transferred in Stream </w:t>
        </w:r>
      </w:ins>
      <w:ins w:id="591" w:author="Apostolis" w:date="2022-09-30T18:17:00Z">
        <w:r>
          <w:t xml:space="preserve">transport </w:t>
        </w:r>
      </w:ins>
      <w:ins w:id="592" w:author="Apostolis" w:date="2022-09-30T18:16:00Z">
        <w:r>
          <w:t>mode</w:t>
        </w:r>
      </w:ins>
      <w:ins w:id="593" w:author="Apostolis" w:date="2022-09-30T18:17:00Z">
        <w:r>
          <w:t>,</w:t>
        </w:r>
      </w:ins>
      <w:ins w:id="594" w:author="Apostolis" w:date="2022-09-30T18:16:00Z">
        <w:r>
          <w:t xml:space="preserve"> </w:t>
        </w:r>
      </w:ins>
      <w:ins w:id="595" w:author="Apostolis" w:date="2022-09-30T18:17:00Z">
        <w:r>
          <w:t>no additional mechanisms need to be specified</w:t>
        </w:r>
      </w:ins>
      <w:ins w:id="596" w:author="Apostolis" w:date="2022-09-30T18:18:00Z">
        <w:r>
          <w:t xml:space="preserve"> for supporting packet reordering and deduplication.</w:t>
        </w:r>
      </w:ins>
    </w:p>
    <w:p w14:paraId="06BC72BC" w14:textId="0BF5F2C8" w:rsidR="00C8686F" w:rsidRDefault="00FC4D05" w:rsidP="00C8686F">
      <w:pPr>
        <w:rPr>
          <w:ins w:id="597" w:author="Apostolis" w:date="2022-09-30T18:07:00Z"/>
        </w:rPr>
      </w:pPr>
      <w:ins w:id="598" w:author="Apostolis" w:date="2022-09-30T18:18:00Z">
        <w:r>
          <w:t>In addition, the MPQUIC solution support</w:t>
        </w:r>
      </w:ins>
      <w:ins w:id="599" w:author="Dieter Gludovacz" w:date="2022-10-06T18:34:00Z">
        <w:r w:rsidR="00127E92">
          <w:t>s</w:t>
        </w:r>
      </w:ins>
      <w:ins w:id="600" w:author="Apostolis" w:date="2022-09-30T18:18:00Z">
        <w:r>
          <w:t xml:space="preserve"> </w:t>
        </w:r>
      </w:ins>
      <w:ins w:id="601" w:author="Apostolis" w:date="2022-09-30T18:07:00Z">
        <w:r w:rsidR="00C8686F">
          <w:t>Datagram mode 1 (see clause 6.11.3)</w:t>
        </w:r>
      </w:ins>
      <w:ins w:id="602" w:author="Apostolis" w:date="2022-09-30T18:19:00Z">
        <w:r>
          <w:t xml:space="preserve">, which supports unreliable transport </w:t>
        </w:r>
      </w:ins>
      <w:ins w:id="603" w:author="Apostolis" w:date="2022-09-30T18:20:00Z">
        <w:r>
          <w:t xml:space="preserve">and </w:t>
        </w:r>
      </w:ins>
      <w:ins w:id="604" w:author="Apostolis" w:date="2022-09-30T18:21:00Z">
        <w:r>
          <w:t xml:space="preserve">inserts </w:t>
        </w:r>
      </w:ins>
      <w:ins w:id="605" w:author="Apostolis" w:date="2022-09-30T18:19:00Z">
        <w:r>
          <w:t>sequenc</w:t>
        </w:r>
      </w:ins>
      <w:ins w:id="606" w:author="Apostolis" w:date="2022-09-30T18:20:00Z">
        <w:r>
          <w:t>e</w:t>
        </w:r>
      </w:ins>
      <w:ins w:id="607" w:author="Apostolis" w:date="2022-09-30T18:19:00Z">
        <w:r>
          <w:t xml:space="preserve"> </w:t>
        </w:r>
      </w:ins>
      <w:ins w:id="608" w:author="Apostolis" w:date="2022-09-30T18:21:00Z">
        <w:r>
          <w:t xml:space="preserve">numbers in </w:t>
        </w:r>
      </w:ins>
      <w:ins w:id="609" w:author="Apostolis" w:date="2022-09-30T18:20:00Z">
        <w:r>
          <w:t xml:space="preserve">every </w:t>
        </w:r>
      </w:ins>
      <w:ins w:id="610" w:author="Apostolis" w:date="2022-09-30T18:19:00Z">
        <w:r>
          <w:t>UDP data packet</w:t>
        </w:r>
      </w:ins>
      <w:ins w:id="611" w:author="Apostolis" w:date="2022-09-30T18:07:00Z">
        <w:r w:rsidR="00C8686F">
          <w:t xml:space="preserve">. </w:t>
        </w:r>
      </w:ins>
      <w:ins w:id="612" w:author="Apostolis" w:date="2022-09-30T18:20:00Z">
        <w:r>
          <w:t xml:space="preserve">In </w:t>
        </w:r>
      </w:ins>
      <w:ins w:id="613" w:author="Apostolis" w:date="2022-09-30T18:07:00Z">
        <w:r w:rsidR="00C8686F">
          <w:t xml:space="preserve">Datagram mode 1, every </w:t>
        </w:r>
      </w:ins>
      <w:ins w:id="614" w:author="Apostolis" w:date="2022-09-30T18:20:00Z">
        <w:r>
          <w:t xml:space="preserve">UDP packet </w:t>
        </w:r>
      </w:ins>
      <w:ins w:id="615" w:author="Apostolis" w:date="2022-09-30T18:07:00Z">
        <w:r w:rsidR="00C8686F">
          <w:t xml:space="preserve">is encapsulated into a QUIC Datagram frame, which also carries a Context ID and a sequence number. </w:t>
        </w:r>
      </w:ins>
      <w:ins w:id="616" w:author="Apostolis" w:date="2022-09-30T18:21:00Z">
        <w:r>
          <w:t xml:space="preserve">The </w:t>
        </w:r>
      </w:ins>
      <w:ins w:id="617" w:author="Apostolis" w:date="2022-09-30T18:22:00Z">
        <w:r w:rsidR="000E3B99">
          <w:t>definition of this Context ID</w:t>
        </w:r>
      </w:ins>
      <w:ins w:id="618" w:author="Apostolis" w:date="2022-09-30T18:23:00Z">
        <w:r w:rsidR="000E3B99">
          <w:t xml:space="preserve">, as well as other aspects of Datagram mode 1 (e.g., </w:t>
        </w:r>
      </w:ins>
      <w:ins w:id="619" w:author="Apostolis" w:date="2022-09-30T18:24:00Z">
        <w:r w:rsidR="000E3B99">
          <w:t>reordering mechanisms)</w:t>
        </w:r>
      </w:ins>
      <w:ins w:id="620" w:author="Apostolis" w:date="2022-09-30T18:23:00Z">
        <w:r w:rsidR="000E3B99">
          <w:t xml:space="preserve">, will be considered in </w:t>
        </w:r>
        <w:proofErr w:type="gramStart"/>
        <w:r w:rsidR="000E3B99">
          <w:t>stage-3</w:t>
        </w:r>
        <w:proofErr w:type="gramEnd"/>
        <w:r w:rsidR="000E3B99">
          <w:t>.</w:t>
        </w:r>
      </w:ins>
    </w:p>
    <w:p w14:paraId="068A376B" w14:textId="79547467" w:rsidR="00C8686F" w:rsidRPr="0012406F" w:rsidRDefault="00C8686F" w:rsidP="00C8686F">
      <w:pPr>
        <w:pStyle w:val="berschrift4"/>
        <w:ind w:left="0" w:firstLine="0"/>
        <w:rPr>
          <w:ins w:id="621" w:author="Apostolis" w:date="2022-09-30T18:07:00Z"/>
          <w:lang w:val="en-US" w:eastAsia="zh-CN"/>
        </w:rPr>
      </w:pPr>
      <w:ins w:id="622" w:author="Apostolis" w:date="2022-09-30T18:10:00Z">
        <w:r>
          <w:rPr>
            <w:lang w:val="en-US" w:eastAsia="zh-CN"/>
          </w:rPr>
          <w:t>7.1.</w:t>
        </w:r>
        <w:del w:id="623" w:author="Dieter Gludovacz [2]" w:date="2022-10-10T22:48:00Z">
          <w:r w:rsidDel="006642D1">
            <w:rPr>
              <w:lang w:val="en-US" w:eastAsia="zh-CN"/>
            </w:rPr>
            <w:delText>2</w:delText>
          </w:r>
        </w:del>
      </w:ins>
      <w:ins w:id="624" w:author="Dieter Gludovacz [2]" w:date="2022-10-10T22:48:00Z">
        <w:r w:rsidR="006642D1">
          <w:rPr>
            <w:lang w:val="en-US" w:eastAsia="zh-CN"/>
          </w:rPr>
          <w:t>3</w:t>
        </w:r>
      </w:ins>
      <w:ins w:id="625" w:author="Apostolis" w:date="2022-09-30T18:10:00Z">
        <w:r>
          <w:rPr>
            <w:lang w:val="en-US" w:eastAsia="zh-CN"/>
          </w:rPr>
          <w:t>.</w:t>
        </w:r>
        <w:del w:id="626" w:author="Dieter Gludovacz [2]" w:date="2022-10-10T22:48:00Z">
          <w:r w:rsidDel="006642D1">
            <w:rPr>
              <w:lang w:val="en-US" w:eastAsia="zh-CN"/>
            </w:rPr>
            <w:delText>8</w:delText>
          </w:r>
        </w:del>
      </w:ins>
      <w:ins w:id="627" w:author="Dieter Gludovacz [2]" w:date="2022-10-10T22:48:00Z">
        <w:r w:rsidR="006642D1">
          <w:rPr>
            <w:lang w:val="en-US" w:eastAsia="zh-CN"/>
          </w:rPr>
          <w:t>9</w:t>
        </w:r>
      </w:ins>
      <w:ins w:id="628" w:author="Apostolis" w:date="2022-09-30T18:07:00Z">
        <w:r w:rsidRPr="008310CC">
          <w:rPr>
            <w:lang w:val="en-US" w:eastAsia="zh-CN"/>
          </w:rPr>
          <w:tab/>
        </w:r>
        <w:bookmarkStart w:id="629" w:name="_Hlk116337122"/>
        <w:r w:rsidRPr="00D82883">
          <w:rPr>
            <w:lang w:val="en-US" w:eastAsia="zh-CN"/>
          </w:rPr>
          <w:t xml:space="preserve">IETF </w:t>
        </w:r>
        <w:r>
          <w:rPr>
            <w:lang w:val="en-US" w:eastAsia="zh-CN"/>
          </w:rPr>
          <w:t>Support</w:t>
        </w:r>
        <w:bookmarkEnd w:id="629"/>
      </w:ins>
    </w:p>
    <w:p w14:paraId="7F7CC248" w14:textId="77777777" w:rsidR="00C8686F" w:rsidRDefault="00C8686F" w:rsidP="00C8686F">
      <w:pPr>
        <w:rPr>
          <w:ins w:id="630" w:author="Apostolis" w:date="2022-09-30T18:07:00Z"/>
          <w:lang w:eastAsia="zh-CN"/>
        </w:rPr>
      </w:pPr>
      <w:ins w:id="631" w:author="Apostolis" w:date="2022-09-30T18:07:00Z">
        <w:r>
          <w:rPr>
            <w:lang w:eastAsia="zh-CN"/>
          </w:rPr>
          <w:t>The QUIC multipath draft is p</w:t>
        </w:r>
        <w:r w:rsidRPr="001B05C3">
          <w:rPr>
            <w:lang w:eastAsia="zh-CN"/>
          </w:rPr>
          <w:t>lanned to be published as a Standards Track RFC, while the DCCP multipath draft is planned to be published as an Experimental RFC.</w:t>
        </w:r>
      </w:ins>
    </w:p>
    <w:p w14:paraId="7036501F" w14:textId="54887B4C" w:rsidR="00C8686F" w:rsidRDefault="00C8686F" w:rsidP="00C8686F">
      <w:pPr>
        <w:rPr>
          <w:ins w:id="632" w:author="Apostolis" w:date="2022-09-30T18:07:00Z"/>
          <w:lang w:eastAsia="zh-CN"/>
        </w:rPr>
      </w:pPr>
      <w:ins w:id="633" w:author="Apostolis" w:date="2022-09-30T18:07:00Z">
        <w:r>
          <w:rPr>
            <w:lang w:eastAsia="zh-CN"/>
          </w:rPr>
          <w:t>As specified in RFC</w:t>
        </w:r>
      </w:ins>
      <w:ins w:id="634" w:author="Apostolis" w:date="2022-09-30T18:11:00Z">
        <w:r w:rsidR="00BF5D62">
          <w:rPr>
            <w:lang w:eastAsia="zh-CN"/>
          </w:rPr>
          <w:t xml:space="preserve"> </w:t>
        </w:r>
      </w:ins>
      <w:ins w:id="635" w:author="Apostolis" w:date="2022-09-30T18:07:00Z">
        <w:r>
          <w:rPr>
            <w:lang w:eastAsia="zh-CN"/>
          </w:rPr>
          <w:t>2026:</w:t>
        </w:r>
      </w:ins>
    </w:p>
    <w:p w14:paraId="6EAC9AC9" w14:textId="7F79D043" w:rsidR="00C8686F" w:rsidRDefault="00C8686F" w:rsidP="00C8686F">
      <w:pPr>
        <w:rPr>
          <w:ins w:id="636" w:author="Dieter Gludovacz" w:date="2022-10-06T18:23:00Z"/>
          <w:lang w:eastAsia="zh-CN"/>
        </w:rPr>
      </w:pPr>
      <w:ins w:id="637" w:author="Apostolis" w:date="2022-09-30T18:07:00Z">
        <w:r>
          <w:rPr>
            <w:lang w:eastAsia="zh-CN"/>
          </w:rPr>
          <w:t xml:space="preserve">"Specifications that are not on the standards track are </w:t>
        </w:r>
        <w:proofErr w:type="spellStart"/>
        <w:r>
          <w:rPr>
            <w:lang w:eastAsia="zh-CN"/>
          </w:rPr>
          <w:t>labeled</w:t>
        </w:r>
        <w:proofErr w:type="spellEnd"/>
        <w:r>
          <w:rPr>
            <w:lang w:eastAsia="zh-CN"/>
          </w:rPr>
          <w:t xml:space="preserve"> with one of three "off-track" maturity levels:  "Experimental", "Informational", or "Historic".  The documents bearing these labels are not Internet Standards in any sense."</w:t>
        </w:r>
      </w:ins>
    </w:p>
    <w:p w14:paraId="645162AF" w14:textId="77777777" w:rsidR="004B659A" w:rsidRDefault="00E86181" w:rsidP="00C8686F">
      <w:pPr>
        <w:rPr>
          <w:ins w:id="638" w:author="Dieter Gludovacz" w:date="2022-10-06T18:25:00Z"/>
          <w:lang w:eastAsia="zh-CN"/>
        </w:rPr>
      </w:pPr>
      <w:ins w:id="639" w:author="Dieter Gludovacz" w:date="2022-10-06T18:23:00Z">
        <w:r>
          <w:rPr>
            <w:lang w:eastAsia="zh-CN"/>
          </w:rPr>
          <w:t xml:space="preserve">MPDCCP has announced working group last call </w:t>
        </w:r>
      </w:ins>
      <w:ins w:id="640" w:author="Dieter Gludovacz" w:date="2022-10-06T18:24:00Z">
        <w:r w:rsidR="004B659A">
          <w:rPr>
            <w:lang w:eastAsia="zh-CN"/>
          </w:rPr>
          <w:t xml:space="preserve">for November 2022. </w:t>
        </w:r>
      </w:ins>
    </w:p>
    <w:p w14:paraId="7F379A04" w14:textId="6394F394" w:rsidR="00E86181" w:rsidRDefault="004B659A" w:rsidP="00C8686F">
      <w:pPr>
        <w:rPr>
          <w:lang w:eastAsia="zh-CN"/>
        </w:rPr>
      </w:pPr>
      <w:ins w:id="641" w:author="Dieter Gludovacz" w:date="2022-10-06T18:24:00Z">
        <w:r>
          <w:rPr>
            <w:lang w:eastAsia="zh-CN"/>
          </w:rPr>
          <w:t xml:space="preserve">MPQUIC draft has no associated work group mile stone available </w:t>
        </w:r>
        <w:proofErr w:type="gramStart"/>
        <w:r>
          <w:rPr>
            <w:lang w:eastAsia="zh-CN"/>
          </w:rPr>
          <w:t>at the m</w:t>
        </w:r>
      </w:ins>
      <w:ins w:id="642" w:author="Dieter Gludovacz" w:date="2022-10-06T18:25:00Z">
        <w:r>
          <w:rPr>
            <w:lang w:eastAsia="zh-CN"/>
          </w:rPr>
          <w:t>oment</w:t>
        </w:r>
        <w:proofErr w:type="gramEnd"/>
        <w:r>
          <w:rPr>
            <w:lang w:eastAsia="zh-CN"/>
          </w:rPr>
          <w:t>.</w:t>
        </w:r>
      </w:ins>
    </w:p>
    <w:p w14:paraId="67E8BB7B" w14:textId="369B5CD3" w:rsidR="00E86181" w:rsidRDefault="00E86181" w:rsidP="00C8686F">
      <w:pPr>
        <w:rPr>
          <w:ins w:id="643" w:author="Dieter Gludovacz" w:date="2022-10-06T18:21:00Z"/>
        </w:rPr>
      </w:pPr>
      <w:ins w:id="644" w:author="Dieter Gludovacz" w:date="2022-10-06T18:21:00Z">
        <w:r>
          <w:rPr>
            <w:lang w:eastAsia="zh-CN"/>
          </w:rPr>
          <w:t>N</w:t>
        </w:r>
      </w:ins>
      <w:ins w:id="645" w:author="Dieter Gludovacz [2]" w:date="2022-10-10T19:41:00Z">
        <w:r w:rsidR="003A3963">
          <w:rPr>
            <w:lang w:eastAsia="zh-CN"/>
          </w:rPr>
          <w:t>OTE</w:t>
        </w:r>
      </w:ins>
      <w:ins w:id="646" w:author="Dieter Gludovacz" w:date="2022-10-06T18:21:00Z">
        <w:r>
          <w:rPr>
            <w:lang w:eastAsia="zh-CN"/>
          </w:rPr>
          <w:t xml:space="preserve">1: </w:t>
        </w:r>
      </w:ins>
      <w:ins w:id="647" w:author="Dieter Gludovacz" w:date="2022-10-06T18:22:00Z">
        <w:r>
          <w:t>For MPDCCP a working implementation already exists</w:t>
        </w:r>
      </w:ins>
      <w:ins w:id="648" w:author="Dieter Gludovacz" w:date="2022-10-06T18:25:00Z">
        <w:r w:rsidR="004B659A">
          <w:t>.</w:t>
        </w:r>
      </w:ins>
    </w:p>
    <w:p w14:paraId="42F67CD1" w14:textId="15B7E8DE" w:rsidR="00E86181" w:rsidRPr="001B05C3" w:rsidRDefault="00E86181" w:rsidP="00C8686F">
      <w:pPr>
        <w:rPr>
          <w:ins w:id="649" w:author="Apostolis" w:date="2022-09-30T18:07:00Z"/>
          <w:lang w:eastAsia="zh-CN"/>
        </w:rPr>
      </w:pPr>
      <w:ins w:id="650" w:author="Dieter Gludovacz" w:date="2022-10-06T18:18:00Z">
        <w:r>
          <w:rPr>
            <w:lang w:eastAsia="zh-CN"/>
          </w:rPr>
          <w:t>N</w:t>
        </w:r>
      </w:ins>
      <w:ins w:id="651" w:author="Dieter Gludovacz [2]" w:date="2022-10-10T19:41:00Z">
        <w:r w:rsidR="003A3963">
          <w:rPr>
            <w:lang w:eastAsia="zh-CN"/>
          </w:rPr>
          <w:t>OTE</w:t>
        </w:r>
      </w:ins>
      <w:ins w:id="652" w:author="Dieter Gludovacz" w:date="2022-10-06T18:21:00Z">
        <w:r>
          <w:rPr>
            <w:lang w:eastAsia="zh-CN"/>
          </w:rPr>
          <w:t>2</w:t>
        </w:r>
      </w:ins>
      <w:ins w:id="653" w:author="Dieter Gludovacz" w:date="2022-10-06T18:18:00Z">
        <w:r>
          <w:rPr>
            <w:lang w:eastAsia="zh-CN"/>
          </w:rPr>
          <w:t xml:space="preserve">: TCP Converter </w:t>
        </w:r>
      </w:ins>
      <w:ins w:id="654" w:author="Dieter Gludovacz" w:date="2022-10-06T18:19:00Z">
        <w:r>
          <w:rPr>
            <w:lang w:eastAsia="zh-CN"/>
          </w:rPr>
          <w:t xml:space="preserve">as specified for MPTCP proxy is based on the Experimental RFC </w:t>
        </w:r>
      </w:ins>
      <w:ins w:id="655" w:author="Dieter Gludovacz" w:date="2022-10-06T18:18:00Z">
        <w:r>
          <w:rPr>
            <w:lang w:eastAsia="zh-CN"/>
          </w:rPr>
          <w:t>8803</w:t>
        </w:r>
      </w:ins>
      <w:ins w:id="656" w:author="Dieter Gludovacz" w:date="2022-10-06T18:19:00Z">
        <w:r>
          <w:rPr>
            <w:lang w:eastAsia="zh-CN"/>
          </w:rPr>
          <w:t>.</w:t>
        </w:r>
      </w:ins>
      <w:ins w:id="657" w:author="Dieter Gludovacz" w:date="2022-10-06T18:18:00Z">
        <w:r>
          <w:rPr>
            <w:lang w:eastAsia="zh-CN"/>
          </w:rPr>
          <w:t xml:space="preserve"> </w:t>
        </w:r>
      </w:ins>
    </w:p>
    <w:p w14:paraId="43A9A953" w14:textId="77777777" w:rsidR="00C8686F" w:rsidRPr="00E86181" w:rsidRDefault="00C8686F" w:rsidP="00753673">
      <w:pPr>
        <w:rPr>
          <w:ins w:id="658" w:author="Apostolis" w:date="2022-09-30T18:06:00Z"/>
          <w:lang w:eastAsia="zh-CN"/>
        </w:rPr>
      </w:pPr>
    </w:p>
    <w:p w14:paraId="6818F1DE" w14:textId="434AE07E" w:rsidR="00781BA3" w:rsidRPr="00753673" w:rsidDel="00553F3A" w:rsidRDefault="00781BA3" w:rsidP="00753673">
      <w:pPr>
        <w:pStyle w:val="EditorsNote"/>
        <w:rPr>
          <w:del w:id="659" w:author="Apostolis-r00" w:date="2022-08-08T17:45:00Z"/>
        </w:rPr>
      </w:pPr>
    </w:p>
    <w:bookmarkEnd w:id="3"/>
    <w:p w14:paraId="021EB624" w14:textId="5C45D39B" w:rsidR="006F5F51" w:rsidRPr="006F5F51"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lastRenderedPageBreak/>
        <w:t xml:space="preserve">End </w:t>
      </w:r>
      <w:r w:rsidRPr="006F5F51">
        <w:rPr>
          <w:color w:val="FF0000"/>
          <w:sz w:val="24"/>
          <w:szCs w:val="24"/>
        </w:rPr>
        <w:t>of Changes</w:t>
      </w:r>
    </w:p>
    <w:p w14:paraId="34B924FA" w14:textId="77777777" w:rsidR="007C1E64" w:rsidRPr="003B1DEA" w:rsidRDefault="007C1E64" w:rsidP="00420457">
      <w:pPr>
        <w:rPr>
          <w:rFonts w:ascii="Arial" w:hAnsi="Arial" w:cs="Arial"/>
          <w:bCs/>
        </w:rPr>
      </w:pPr>
    </w:p>
    <w:sectPr w:rsidR="007C1E64" w:rsidRPr="003B1DEA" w:rsidSect="0016287A">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4" w:author="Dieter Gludovacz" w:date="2022-10-06T19:15:00Z" w:initials="GD">
    <w:p w14:paraId="3D4793F5" w14:textId="3E83A3D3" w:rsidR="002445B1" w:rsidRDefault="002445B1">
      <w:pPr>
        <w:pStyle w:val="Kommentartext"/>
      </w:pPr>
      <w:r>
        <w:rPr>
          <w:rStyle w:val="Kommentarzeichen"/>
        </w:rPr>
        <w:annotationRef/>
      </w:r>
      <w:r>
        <w:t>On UPF side it is only one IP@ for both accesses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4793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9A7EC" w16cex:dateUtc="2022-10-06T17: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4793F5" w16cid:durableId="26E9A7E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B9D2E" w14:textId="77777777" w:rsidR="00EB2546" w:rsidRDefault="00EB2546">
      <w:r>
        <w:separator/>
      </w:r>
    </w:p>
    <w:p w14:paraId="3619DAE2" w14:textId="77777777" w:rsidR="00EB2546" w:rsidRDefault="00EB2546"/>
  </w:endnote>
  <w:endnote w:type="continuationSeparator" w:id="0">
    <w:p w14:paraId="1E91EB3F" w14:textId="77777777" w:rsidR="00EB2546" w:rsidRDefault="00EB2546">
      <w:r>
        <w:continuationSeparator/>
      </w:r>
    </w:p>
    <w:p w14:paraId="5EFA878F" w14:textId="77777777" w:rsidR="00EB2546" w:rsidRDefault="00EB25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AAA58" w14:textId="77777777" w:rsidR="00EB2546" w:rsidRDefault="00EB2546">
      <w:r>
        <w:separator/>
      </w:r>
    </w:p>
    <w:p w14:paraId="1415AA8B" w14:textId="77777777" w:rsidR="00EB2546" w:rsidRDefault="00EB2546"/>
  </w:footnote>
  <w:footnote w:type="continuationSeparator" w:id="0">
    <w:p w14:paraId="0ABABDF3" w14:textId="77777777" w:rsidR="00EB2546" w:rsidRDefault="00EB2546">
      <w:r>
        <w:continuationSeparator/>
      </w:r>
    </w:p>
    <w:p w14:paraId="3915D49E" w14:textId="77777777" w:rsidR="00EB2546" w:rsidRDefault="00EB25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7CBE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836463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76E2E7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30008D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EDEAD4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E5A88A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F92624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54861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CAC2B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9081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5C026D"/>
    <w:multiLevelType w:val="hybridMultilevel"/>
    <w:tmpl w:val="B3A69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276918"/>
    <w:multiLevelType w:val="multilevel"/>
    <w:tmpl w:val="CF849ADA"/>
    <w:lvl w:ilvl="0">
      <w:start w:val="1"/>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0D24C23"/>
    <w:multiLevelType w:val="hybridMultilevel"/>
    <w:tmpl w:val="369E98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2BB210F9"/>
    <w:multiLevelType w:val="hybridMultilevel"/>
    <w:tmpl w:val="13C0F7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0EE49E0"/>
    <w:multiLevelType w:val="hybridMultilevel"/>
    <w:tmpl w:val="FE2220E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0BA5606"/>
    <w:multiLevelType w:val="hybridMultilevel"/>
    <w:tmpl w:val="0FE42102"/>
    <w:lvl w:ilvl="0" w:tplc="42C2792C">
      <w:start w:val="55"/>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7C150A02"/>
    <w:multiLevelType w:val="hybridMultilevel"/>
    <w:tmpl w:val="2A52F02C"/>
    <w:lvl w:ilvl="0" w:tplc="4706086A">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5"/>
  </w:num>
  <w:num w:numId="14">
    <w:abstractNumId w:val="12"/>
  </w:num>
  <w:num w:numId="15">
    <w:abstractNumId w:val="13"/>
  </w:num>
  <w:num w:numId="16">
    <w:abstractNumId w:val="14"/>
  </w:num>
  <w:num w:numId="17">
    <w:abstractNumId w:val="1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eter Gludovacz">
    <w15:presenceInfo w15:providerId="AD" w15:userId="S::dieter.gludovacz@magenta.at::5ad74766-7b9b-47f6-bf1b-e627cd0ee21a"/>
  </w15:person>
  <w15:person w15:author="Gludovacz, Dieter">
    <w15:presenceInfo w15:providerId="AD" w15:userId="S::dieter.gludovacz@magenta.at::5ad74766-7b9b-47f6-bf1b-e627cd0ee21a"/>
  </w15:person>
  <w15:person w15:author="Dieter Gludovacz [2]">
    <w15:presenceInfo w15:providerId="AD" w15:userId="S::dieter.gludovacz@magenta.at::5ad74766-7b9b-47f6-bf1b-e627cd0ee21a"/>
  </w15:person>
  <w15:person w15:author="Apostolis">
    <w15:presenceInfo w15:providerId="None" w15:userId="Apostolis"/>
  </w15:person>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F9F"/>
    <w:rsid w:val="00002963"/>
    <w:rsid w:val="00003395"/>
    <w:rsid w:val="00003C14"/>
    <w:rsid w:val="000045C0"/>
    <w:rsid w:val="00006A5B"/>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012"/>
    <w:rsid w:val="0002225F"/>
    <w:rsid w:val="000228DB"/>
    <w:rsid w:val="00023575"/>
    <w:rsid w:val="00023F0D"/>
    <w:rsid w:val="00023FF5"/>
    <w:rsid w:val="00025304"/>
    <w:rsid w:val="0002580E"/>
    <w:rsid w:val="0002673B"/>
    <w:rsid w:val="00026813"/>
    <w:rsid w:val="0003241B"/>
    <w:rsid w:val="00032A41"/>
    <w:rsid w:val="00032BF1"/>
    <w:rsid w:val="000342F0"/>
    <w:rsid w:val="00035DA3"/>
    <w:rsid w:val="00036BF2"/>
    <w:rsid w:val="00036C7A"/>
    <w:rsid w:val="00037975"/>
    <w:rsid w:val="00037B82"/>
    <w:rsid w:val="00040798"/>
    <w:rsid w:val="00040945"/>
    <w:rsid w:val="0004154F"/>
    <w:rsid w:val="0004155D"/>
    <w:rsid w:val="00041BF8"/>
    <w:rsid w:val="0004271C"/>
    <w:rsid w:val="00043912"/>
    <w:rsid w:val="0004421B"/>
    <w:rsid w:val="00044B88"/>
    <w:rsid w:val="00046F28"/>
    <w:rsid w:val="00047240"/>
    <w:rsid w:val="00052D17"/>
    <w:rsid w:val="00053C49"/>
    <w:rsid w:val="00054B77"/>
    <w:rsid w:val="00054CBB"/>
    <w:rsid w:val="00054FB3"/>
    <w:rsid w:val="00055089"/>
    <w:rsid w:val="00055987"/>
    <w:rsid w:val="00055CC8"/>
    <w:rsid w:val="00055DCC"/>
    <w:rsid w:val="00056103"/>
    <w:rsid w:val="00056388"/>
    <w:rsid w:val="00060884"/>
    <w:rsid w:val="000614DF"/>
    <w:rsid w:val="00064FF5"/>
    <w:rsid w:val="00065724"/>
    <w:rsid w:val="0006665C"/>
    <w:rsid w:val="000718BF"/>
    <w:rsid w:val="0007270F"/>
    <w:rsid w:val="0007296F"/>
    <w:rsid w:val="00072A42"/>
    <w:rsid w:val="000734AD"/>
    <w:rsid w:val="00074430"/>
    <w:rsid w:val="00074567"/>
    <w:rsid w:val="00074EE7"/>
    <w:rsid w:val="00075FE4"/>
    <w:rsid w:val="00076220"/>
    <w:rsid w:val="000772E9"/>
    <w:rsid w:val="00077997"/>
    <w:rsid w:val="00081002"/>
    <w:rsid w:val="000831EB"/>
    <w:rsid w:val="00084619"/>
    <w:rsid w:val="00087090"/>
    <w:rsid w:val="0008744D"/>
    <w:rsid w:val="00091A12"/>
    <w:rsid w:val="00091E1E"/>
    <w:rsid w:val="000920C6"/>
    <w:rsid w:val="00092D9D"/>
    <w:rsid w:val="0009508B"/>
    <w:rsid w:val="00096043"/>
    <w:rsid w:val="000960A6"/>
    <w:rsid w:val="00096E2C"/>
    <w:rsid w:val="000A0C03"/>
    <w:rsid w:val="000A2D97"/>
    <w:rsid w:val="000A3260"/>
    <w:rsid w:val="000A45A4"/>
    <w:rsid w:val="000A4706"/>
    <w:rsid w:val="000A4D0C"/>
    <w:rsid w:val="000A525F"/>
    <w:rsid w:val="000A5F02"/>
    <w:rsid w:val="000A6B80"/>
    <w:rsid w:val="000A6D2B"/>
    <w:rsid w:val="000A6DB1"/>
    <w:rsid w:val="000A6FFC"/>
    <w:rsid w:val="000B0065"/>
    <w:rsid w:val="000B03DC"/>
    <w:rsid w:val="000B0A0E"/>
    <w:rsid w:val="000B0CF2"/>
    <w:rsid w:val="000B2D6D"/>
    <w:rsid w:val="000B4222"/>
    <w:rsid w:val="000B6631"/>
    <w:rsid w:val="000B6BC6"/>
    <w:rsid w:val="000C06A7"/>
    <w:rsid w:val="000C099A"/>
    <w:rsid w:val="000C234F"/>
    <w:rsid w:val="000C261C"/>
    <w:rsid w:val="000C4B3C"/>
    <w:rsid w:val="000C52B4"/>
    <w:rsid w:val="000C5402"/>
    <w:rsid w:val="000C551F"/>
    <w:rsid w:val="000C673A"/>
    <w:rsid w:val="000C78B5"/>
    <w:rsid w:val="000D06A5"/>
    <w:rsid w:val="000D13E9"/>
    <w:rsid w:val="000D34E7"/>
    <w:rsid w:val="000D3704"/>
    <w:rsid w:val="000D397F"/>
    <w:rsid w:val="000D3B3B"/>
    <w:rsid w:val="000D4159"/>
    <w:rsid w:val="000D50D0"/>
    <w:rsid w:val="000D6617"/>
    <w:rsid w:val="000D7E52"/>
    <w:rsid w:val="000E07E5"/>
    <w:rsid w:val="000E0B81"/>
    <w:rsid w:val="000E189E"/>
    <w:rsid w:val="000E20F4"/>
    <w:rsid w:val="000E2AA7"/>
    <w:rsid w:val="000E343E"/>
    <w:rsid w:val="000E3442"/>
    <w:rsid w:val="000E367F"/>
    <w:rsid w:val="000E3B99"/>
    <w:rsid w:val="000E4284"/>
    <w:rsid w:val="000E50F9"/>
    <w:rsid w:val="000E55BD"/>
    <w:rsid w:val="000F11FF"/>
    <w:rsid w:val="000F152E"/>
    <w:rsid w:val="000F1D52"/>
    <w:rsid w:val="000F1F72"/>
    <w:rsid w:val="000F249D"/>
    <w:rsid w:val="000F2842"/>
    <w:rsid w:val="000F31F4"/>
    <w:rsid w:val="000F55CD"/>
    <w:rsid w:val="000F59DA"/>
    <w:rsid w:val="000F5BA2"/>
    <w:rsid w:val="000F67AC"/>
    <w:rsid w:val="0010021C"/>
    <w:rsid w:val="00102DDF"/>
    <w:rsid w:val="001036A5"/>
    <w:rsid w:val="001038DA"/>
    <w:rsid w:val="00103CA3"/>
    <w:rsid w:val="001046E0"/>
    <w:rsid w:val="001046EC"/>
    <w:rsid w:val="0010479C"/>
    <w:rsid w:val="0010609F"/>
    <w:rsid w:val="00107A57"/>
    <w:rsid w:val="001125A1"/>
    <w:rsid w:val="001143F8"/>
    <w:rsid w:val="00114F2A"/>
    <w:rsid w:val="00115247"/>
    <w:rsid w:val="00115BFB"/>
    <w:rsid w:val="001164CC"/>
    <w:rsid w:val="00116A9D"/>
    <w:rsid w:val="001177E0"/>
    <w:rsid w:val="001204C9"/>
    <w:rsid w:val="001208AE"/>
    <w:rsid w:val="00122E67"/>
    <w:rsid w:val="00122EB0"/>
    <w:rsid w:val="0012312A"/>
    <w:rsid w:val="001238D4"/>
    <w:rsid w:val="00123B25"/>
    <w:rsid w:val="00123E52"/>
    <w:rsid w:val="001245E5"/>
    <w:rsid w:val="0012485E"/>
    <w:rsid w:val="00125727"/>
    <w:rsid w:val="00125DDA"/>
    <w:rsid w:val="00127E92"/>
    <w:rsid w:val="00130184"/>
    <w:rsid w:val="00130406"/>
    <w:rsid w:val="00130600"/>
    <w:rsid w:val="001309B8"/>
    <w:rsid w:val="0013163B"/>
    <w:rsid w:val="00132AEB"/>
    <w:rsid w:val="001336A8"/>
    <w:rsid w:val="001342AF"/>
    <w:rsid w:val="00134B1E"/>
    <w:rsid w:val="00135836"/>
    <w:rsid w:val="00136134"/>
    <w:rsid w:val="00136449"/>
    <w:rsid w:val="00136539"/>
    <w:rsid w:val="001377AC"/>
    <w:rsid w:val="00141564"/>
    <w:rsid w:val="00142FEC"/>
    <w:rsid w:val="0014466E"/>
    <w:rsid w:val="0014483E"/>
    <w:rsid w:val="00145870"/>
    <w:rsid w:val="00145ACE"/>
    <w:rsid w:val="00146AB7"/>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10A0"/>
    <w:rsid w:val="0016287A"/>
    <w:rsid w:val="00163EF7"/>
    <w:rsid w:val="00164472"/>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6E9C"/>
    <w:rsid w:val="00177DE5"/>
    <w:rsid w:val="00181B15"/>
    <w:rsid w:val="00181D27"/>
    <w:rsid w:val="0018220B"/>
    <w:rsid w:val="001825D3"/>
    <w:rsid w:val="00183544"/>
    <w:rsid w:val="001843E5"/>
    <w:rsid w:val="001845B1"/>
    <w:rsid w:val="00185D28"/>
    <w:rsid w:val="001862F6"/>
    <w:rsid w:val="001879D0"/>
    <w:rsid w:val="001911DD"/>
    <w:rsid w:val="00191D01"/>
    <w:rsid w:val="00193416"/>
    <w:rsid w:val="00193567"/>
    <w:rsid w:val="00196CAD"/>
    <w:rsid w:val="001A0624"/>
    <w:rsid w:val="001A1D27"/>
    <w:rsid w:val="001A3A97"/>
    <w:rsid w:val="001A512A"/>
    <w:rsid w:val="001A5172"/>
    <w:rsid w:val="001A53DF"/>
    <w:rsid w:val="001A56CD"/>
    <w:rsid w:val="001A5A7A"/>
    <w:rsid w:val="001A5E60"/>
    <w:rsid w:val="001A620B"/>
    <w:rsid w:val="001A62D4"/>
    <w:rsid w:val="001A7EBA"/>
    <w:rsid w:val="001B05C3"/>
    <w:rsid w:val="001B0D4A"/>
    <w:rsid w:val="001B0F55"/>
    <w:rsid w:val="001B22B5"/>
    <w:rsid w:val="001B2673"/>
    <w:rsid w:val="001B289A"/>
    <w:rsid w:val="001B476A"/>
    <w:rsid w:val="001C22D4"/>
    <w:rsid w:val="001C2D55"/>
    <w:rsid w:val="001C318C"/>
    <w:rsid w:val="001C391D"/>
    <w:rsid w:val="001C4E24"/>
    <w:rsid w:val="001C57A2"/>
    <w:rsid w:val="001C64B2"/>
    <w:rsid w:val="001C681B"/>
    <w:rsid w:val="001D0CAC"/>
    <w:rsid w:val="001D121F"/>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208"/>
    <w:rsid w:val="001E489F"/>
    <w:rsid w:val="001E4EA0"/>
    <w:rsid w:val="001E5077"/>
    <w:rsid w:val="001E6167"/>
    <w:rsid w:val="001E6F38"/>
    <w:rsid w:val="001E7AA7"/>
    <w:rsid w:val="001F0366"/>
    <w:rsid w:val="001F0649"/>
    <w:rsid w:val="001F0B49"/>
    <w:rsid w:val="001F0EA4"/>
    <w:rsid w:val="001F2981"/>
    <w:rsid w:val="001F2CC2"/>
    <w:rsid w:val="001F32D8"/>
    <w:rsid w:val="001F41D4"/>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04"/>
    <w:rsid w:val="002144E8"/>
    <w:rsid w:val="002148D3"/>
    <w:rsid w:val="00216805"/>
    <w:rsid w:val="00216C30"/>
    <w:rsid w:val="00217F2E"/>
    <w:rsid w:val="0022001C"/>
    <w:rsid w:val="002207E7"/>
    <w:rsid w:val="0022296B"/>
    <w:rsid w:val="00222B11"/>
    <w:rsid w:val="00223FFF"/>
    <w:rsid w:val="002267D6"/>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CEB"/>
    <w:rsid w:val="0023368A"/>
    <w:rsid w:val="002360C4"/>
    <w:rsid w:val="00237038"/>
    <w:rsid w:val="002375BE"/>
    <w:rsid w:val="00237E33"/>
    <w:rsid w:val="00240C6A"/>
    <w:rsid w:val="00242532"/>
    <w:rsid w:val="00242BC9"/>
    <w:rsid w:val="002436E8"/>
    <w:rsid w:val="00243F6E"/>
    <w:rsid w:val="002445B1"/>
    <w:rsid w:val="002445B3"/>
    <w:rsid w:val="0024482C"/>
    <w:rsid w:val="00244993"/>
    <w:rsid w:val="002459F8"/>
    <w:rsid w:val="00245A94"/>
    <w:rsid w:val="00245DDB"/>
    <w:rsid w:val="0024676B"/>
    <w:rsid w:val="00246BF8"/>
    <w:rsid w:val="00247775"/>
    <w:rsid w:val="00247AB8"/>
    <w:rsid w:val="002502EB"/>
    <w:rsid w:val="00251057"/>
    <w:rsid w:val="00251B8E"/>
    <w:rsid w:val="002524CA"/>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7F41"/>
    <w:rsid w:val="00281949"/>
    <w:rsid w:val="00281991"/>
    <w:rsid w:val="00283230"/>
    <w:rsid w:val="00283AB1"/>
    <w:rsid w:val="00285BDD"/>
    <w:rsid w:val="00286854"/>
    <w:rsid w:val="00286D04"/>
    <w:rsid w:val="00286D0B"/>
    <w:rsid w:val="00287487"/>
    <w:rsid w:val="0028762C"/>
    <w:rsid w:val="00287D0A"/>
    <w:rsid w:val="002905BC"/>
    <w:rsid w:val="00291C8F"/>
    <w:rsid w:val="00292069"/>
    <w:rsid w:val="00292FF6"/>
    <w:rsid w:val="00294B90"/>
    <w:rsid w:val="00294CD7"/>
    <w:rsid w:val="0029608F"/>
    <w:rsid w:val="00296718"/>
    <w:rsid w:val="00296FE2"/>
    <w:rsid w:val="002A18F6"/>
    <w:rsid w:val="002A1E43"/>
    <w:rsid w:val="002A32FF"/>
    <w:rsid w:val="002A37BA"/>
    <w:rsid w:val="002A3FF3"/>
    <w:rsid w:val="002A4491"/>
    <w:rsid w:val="002A6180"/>
    <w:rsid w:val="002A69D9"/>
    <w:rsid w:val="002B1527"/>
    <w:rsid w:val="002B265D"/>
    <w:rsid w:val="002B2871"/>
    <w:rsid w:val="002B2BEB"/>
    <w:rsid w:val="002B2CB9"/>
    <w:rsid w:val="002B3951"/>
    <w:rsid w:val="002B3F35"/>
    <w:rsid w:val="002B5C7B"/>
    <w:rsid w:val="002B6E8A"/>
    <w:rsid w:val="002B7060"/>
    <w:rsid w:val="002B71DC"/>
    <w:rsid w:val="002C05B7"/>
    <w:rsid w:val="002C2CB2"/>
    <w:rsid w:val="002C3EC7"/>
    <w:rsid w:val="002C4BA6"/>
    <w:rsid w:val="002C50E8"/>
    <w:rsid w:val="002C556A"/>
    <w:rsid w:val="002C5673"/>
    <w:rsid w:val="002C5C3F"/>
    <w:rsid w:val="002C7754"/>
    <w:rsid w:val="002D11E6"/>
    <w:rsid w:val="002D1794"/>
    <w:rsid w:val="002D1B47"/>
    <w:rsid w:val="002D3915"/>
    <w:rsid w:val="002D68E3"/>
    <w:rsid w:val="002D6BA4"/>
    <w:rsid w:val="002D6F13"/>
    <w:rsid w:val="002D7AE0"/>
    <w:rsid w:val="002E0571"/>
    <w:rsid w:val="002E05D5"/>
    <w:rsid w:val="002E2E3A"/>
    <w:rsid w:val="002E3098"/>
    <w:rsid w:val="002E34F4"/>
    <w:rsid w:val="002E35C1"/>
    <w:rsid w:val="002E3F6C"/>
    <w:rsid w:val="002E5040"/>
    <w:rsid w:val="002E53D8"/>
    <w:rsid w:val="002E67B5"/>
    <w:rsid w:val="002E70BE"/>
    <w:rsid w:val="002E7DBF"/>
    <w:rsid w:val="002F11CE"/>
    <w:rsid w:val="002F1E12"/>
    <w:rsid w:val="002F348C"/>
    <w:rsid w:val="002F476F"/>
    <w:rsid w:val="002F4B4B"/>
    <w:rsid w:val="002F53F2"/>
    <w:rsid w:val="002F753F"/>
    <w:rsid w:val="0030003A"/>
    <w:rsid w:val="00302037"/>
    <w:rsid w:val="003024BF"/>
    <w:rsid w:val="00302B14"/>
    <w:rsid w:val="00302C9D"/>
    <w:rsid w:val="003047B8"/>
    <w:rsid w:val="003063E1"/>
    <w:rsid w:val="00306A70"/>
    <w:rsid w:val="0030736B"/>
    <w:rsid w:val="003076B6"/>
    <w:rsid w:val="003079FD"/>
    <w:rsid w:val="00310F35"/>
    <w:rsid w:val="0031151A"/>
    <w:rsid w:val="00311711"/>
    <w:rsid w:val="00313AB4"/>
    <w:rsid w:val="003167F6"/>
    <w:rsid w:val="00317681"/>
    <w:rsid w:val="0031780C"/>
    <w:rsid w:val="00317B01"/>
    <w:rsid w:val="00320630"/>
    <w:rsid w:val="00321029"/>
    <w:rsid w:val="003222A3"/>
    <w:rsid w:val="0032668E"/>
    <w:rsid w:val="00327272"/>
    <w:rsid w:val="00327D03"/>
    <w:rsid w:val="00330386"/>
    <w:rsid w:val="003303E0"/>
    <w:rsid w:val="00330DEB"/>
    <w:rsid w:val="003316FB"/>
    <w:rsid w:val="003320C9"/>
    <w:rsid w:val="00333BC0"/>
    <w:rsid w:val="00333FC7"/>
    <w:rsid w:val="0033431A"/>
    <w:rsid w:val="00334364"/>
    <w:rsid w:val="00334858"/>
    <w:rsid w:val="00334A47"/>
    <w:rsid w:val="00334EC3"/>
    <w:rsid w:val="00335468"/>
    <w:rsid w:val="00335471"/>
    <w:rsid w:val="0033583A"/>
    <w:rsid w:val="003363CC"/>
    <w:rsid w:val="00337D92"/>
    <w:rsid w:val="00337ED3"/>
    <w:rsid w:val="0034014B"/>
    <w:rsid w:val="0034174C"/>
    <w:rsid w:val="003418AF"/>
    <w:rsid w:val="00341F9C"/>
    <w:rsid w:val="00344599"/>
    <w:rsid w:val="00344AC9"/>
    <w:rsid w:val="00346605"/>
    <w:rsid w:val="00347EE7"/>
    <w:rsid w:val="00350709"/>
    <w:rsid w:val="00350EDE"/>
    <w:rsid w:val="00350F92"/>
    <w:rsid w:val="00351931"/>
    <w:rsid w:val="0035195C"/>
    <w:rsid w:val="0035206C"/>
    <w:rsid w:val="0035330F"/>
    <w:rsid w:val="00353FE1"/>
    <w:rsid w:val="003575B2"/>
    <w:rsid w:val="00357D83"/>
    <w:rsid w:val="00360EE3"/>
    <w:rsid w:val="003615EC"/>
    <w:rsid w:val="0036284E"/>
    <w:rsid w:val="00362AFD"/>
    <w:rsid w:val="00362B97"/>
    <w:rsid w:val="003664A7"/>
    <w:rsid w:val="00366BBD"/>
    <w:rsid w:val="003712E4"/>
    <w:rsid w:val="0037206D"/>
    <w:rsid w:val="00374637"/>
    <w:rsid w:val="00375202"/>
    <w:rsid w:val="0037589F"/>
    <w:rsid w:val="00375AA8"/>
    <w:rsid w:val="003761C5"/>
    <w:rsid w:val="003769D6"/>
    <w:rsid w:val="003776A9"/>
    <w:rsid w:val="003812F0"/>
    <w:rsid w:val="003830C6"/>
    <w:rsid w:val="003841FD"/>
    <w:rsid w:val="00384AB9"/>
    <w:rsid w:val="00385A3B"/>
    <w:rsid w:val="00385E65"/>
    <w:rsid w:val="003870DD"/>
    <w:rsid w:val="00387404"/>
    <w:rsid w:val="003879BC"/>
    <w:rsid w:val="00387BC8"/>
    <w:rsid w:val="00387DDC"/>
    <w:rsid w:val="003906A1"/>
    <w:rsid w:val="003924C4"/>
    <w:rsid w:val="003937EB"/>
    <w:rsid w:val="00393BDD"/>
    <w:rsid w:val="00393FEC"/>
    <w:rsid w:val="00395C87"/>
    <w:rsid w:val="0039688D"/>
    <w:rsid w:val="00396F85"/>
    <w:rsid w:val="003A161E"/>
    <w:rsid w:val="003A1B02"/>
    <w:rsid w:val="003A3963"/>
    <w:rsid w:val="003A5059"/>
    <w:rsid w:val="003A569F"/>
    <w:rsid w:val="003A57B2"/>
    <w:rsid w:val="003A6EAD"/>
    <w:rsid w:val="003A7D30"/>
    <w:rsid w:val="003B0694"/>
    <w:rsid w:val="003B1D0F"/>
    <w:rsid w:val="003B1DEA"/>
    <w:rsid w:val="003B29CF"/>
    <w:rsid w:val="003B3621"/>
    <w:rsid w:val="003B367D"/>
    <w:rsid w:val="003B3D1E"/>
    <w:rsid w:val="003B48AF"/>
    <w:rsid w:val="003B4ADF"/>
    <w:rsid w:val="003B57D5"/>
    <w:rsid w:val="003B6ED6"/>
    <w:rsid w:val="003C0BCF"/>
    <w:rsid w:val="003C15AA"/>
    <w:rsid w:val="003C24C6"/>
    <w:rsid w:val="003C3491"/>
    <w:rsid w:val="003C4199"/>
    <w:rsid w:val="003D06CC"/>
    <w:rsid w:val="003D084C"/>
    <w:rsid w:val="003D1224"/>
    <w:rsid w:val="003D1518"/>
    <w:rsid w:val="003D2237"/>
    <w:rsid w:val="003D34F2"/>
    <w:rsid w:val="003D430B"/>
    <w:rsid w:val="003D4322"/>
    <w:rsid w:val="003D4A9D"/>
    <w:rsid w:val="003D4F0E"/>
    <w:rsid w:val="003D5B50"/>
    <w:rsid w:val="003D75BF"/>
    <w:rsid w:val="003E0DAC"/>
    <w:rsid w:val="003E11A2"/>
    <w:rsid w:val="003E1BA5"/>
    <w:rsid w:val="003E1EAE"/>
    <w:rsid w:val="003E3F30"/>
    <w:rsid w:val="003E4E87"/>
    <w:rsid w:val="003E6BE7"/>
    <w:rsid w:val="003E6D49"/>
    <w:rsid w:val="003E6E80"/>
    <w:rsid w:val="003F004E"/>
    <w:rsid w:val="003F01AD"/>
    <w:rsid w:val="003F1F82"/>
    <w:rsid w:val="003F3F6E"/>
    <w:rsid w:val="003F636C"/>
    <w:rsid w:val="003F67CE"/>
    <w:rsid w:val="00401F16"/>
    <w:rsid w:val="0040245B"/>
    <w:rsid w:val="00402628"/>
    <w:rsid w:val="004030AF"/>
    <w:rsid w:val="0040425C"/>
    <w:rsid w:val="00406120"/>
    <w:rsid w:val="004067BA"/>
    <w:rsid w:val="00407D34"/>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7C1"/>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595"/>
    <w:rsid w:val="0044687F"/>
    <w:rsid w:val="00446F59"/>
    <w:rsid w:val="00447858"/>
    <w:rsid w:val="00447CC8"/>
    <w:rsid w:val="00450A65"/>
    <w:rsid w:val="00450A77"/>
    <w:rsid w:val="00450FD7"/>
    <w:rsid w:val="0045147C"/>
    <w:rsid w:val="00451CC8"/>
    <w:rsid w:val="004557FB"/>
    <w:rsid w:val="00456138"/>
    <w:rsid w:val="004564FC"/>
    <w:rsid w:val="00461F7A"/>
    <w:rsid w:val="004622FF"/>
    <w:rsid w:val="0046398B"/>
    <w:rsid w:val="00464A63"/>
    <w:rsid w:val="004650D5"/>
    <w:rsid w:val="004655CE"/>
    <w:rsid w:val="00465D0B"/>
    <w:rsid w:val="00466128"/>
    <w:rsid w:val="004678BE"/>
    <w:rsid w:val="00471B6A"/>
    <w:rsid w:val="00472BC0"/>
    <w:rsid w:val="00473F4D"/>
    <w:rsid w:val="004754FF"/>
    <w:rsid w:val="00475714"/>
    <w:rsid w:val="00475C24"/>
    <w:rsid w:val="0047665E"/>
    <w:rsid w:val="00476F88"/>
    <w:rsid w:val="00477E13"/>
    <w:rsid w:val="00477ED3"/>
    <w:rsid w:val="0048026F"/>
    <w:rsid w:val="0048143B"/>
    <w:rsid w:val="0048153F"/>
    <w:rsid w:val="00482965"/>
    <w:rsid w:val="00482EF1"/>
    <w:rsid w:val="00485087"/>
    <w:rsid w:val="00485A78"/>
    <w:rsid w:val="004860C1"/>
    <w:rsid w:val="00487B1E"/>
    <w:rsid w:val="0049049D"/>
    <w:rsid w:val="00491B24"/>
    <w:rsid w:val="00491D22"/>
    <w:rsid w:val="004939FD"/>
    <w:rsid w:val="004948EC"/>
    <w:rsid w:val="004949A3"/>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29B9"/>
    <w:rsid w:val="004B31D1"/>
    <w:rsid w:val="004B3523"/>
    <w:rsid w:val="004B3D28"/>
    <w:rsid w:val="004B4F03"/>
    <w:rsid w:val="004B659A"/>
    <w:rsid w:val="004B75CA"/>
    <w:rsid w:val="004B7D8B"/>
    <w:rsid w:val="004C0033"/>
    <w:rsid w:val="004C086B"/>
    <w:rsid w:val="004C098E"/>
    <w:rsid w:val="004C0C29"/>
    <w:rsid w:val="004C101C"/>
    <w:rsid w:val="004C1224"/>
    <w:rsid w:val="004C1911"/>
    <w:rsid w:val="004C351E"/>
    <w:rsid w:val="004C4E92"/>
    <w:rsid w:val="004C6489"/>
    <w:rsid w:val="004D2598"/>
    <w:rsid w:val="004D276D"/>
    <w:rsid w:val="004D2BB9"/>
    <w:rsid w:val="004D2E26"/>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78F4"/>
    <w:rsid w:val="0050052A"/>
    <w:rsid w:val="00501003"/>
    <w:rsid w:val="00501A3E"/>
    <w:rsid w:val="00502036"/>
    <w:rsid w:val="0050442F"/>
    <w:rsid w:val="00504E76"/>
    <w:rsid w:val="00504E99"/>
    <w:rsid w:val="00505D8E"/>
    <w:rsid w:val="00506B33"/>
    <w:rsid w:val="00506CBD"/>
    <w:rsid w:val="0050771F"/>
    <w:rsid w:val="00507721"/>
    <w:rsid w:val="0051073C"/>
    <w:rsid w:val="00510B56"/>
    <w:rsid w:val="00511CAA"/>
    <w:rsid w:val="00512914"/>
    <w:rsid w:val="0051376F"/>
    <w:rsid w:val="00514929"/>
    <w:rsid w:val="005156B4"/>
    <w:rsid w:val="00515B9F"/>
    <w:rsid w:val="00516189"/>
    <w:rsid w:val="00516DCB"/>
    <w:rsid w:val="00520266"/>
    <w:rsid w:val="00520775"/>
    <w:rsid w:val="0052196E"/>
    <w:rsid w:val="005232B9"/>
    <w:rsid w:val="005249BE"/>
    <w:rsid w:val="005274CF"/>
    <w:rsid w:val="00532106"/>
    <w:rsid w:val="005321BB"/>
    <w:rsid w:val="005338E0"/>
    <w:rsid w:val="005349A6"/>
    <w:rsid w:val="005357FB"/>
    <w:rsid w:val="00535A8D"/>
    <w:rsid w:val="00541740"/>
    <w:rsid w:val="00542686"/>
    <w:rsid w:val="00543C0E"/>
    <w:rsid w:val="0054461F"/>
    <w:rsid w:val="00545087"/>
    <w:rsid w:val="00545D14"/>
    <w:rsid w:val="00546161"/>
    <w:rsid w:val="00547D69"/>
    <w:rsid w:val="00550081"/>
    <w:rsid w:val="005530DA"/>
    <w:rsid w:val="00553D36"/>
    <w:rsid w:val="00553F3A"/>
    <w:rsid w:val="005545BE"/>
    <w:rsid w:val="00554E12"/>
    <w:rsid w:val="00556B59"/>
    <w:rsid w:val="00556E51"/>
    <w:rsid w:val="00556FF1"/>
    <w:rsid w:val="00561D8D"/>
    <w:rsid w:val="0056209F"/>
    <w:rsid w:val="005673B6"/>
    <w:rsid w:val="00573512"/>
    <w:rsid w:val="00573F49"/>
    <w:rsid w:val="00574023"/>
    <w:rsid w:val="0057476C"/>
    <w:rsid w:val="005749BE"/>
    <w:rsid w:val="005765E5"/>
    <w:rsid w:val="005813D7"/>
    <w:rsid w:val="00581CE6"/>
    <w:rsid w:val="00581FBE"/>
    <w:rsid w:val="005821D2"/>
    <w:rsid w:val="0058240E"/>
    <w:rsid w:val="005834F6"/>
    <w:rsid w:val="00584692"/>
    <w:rsid w:val="0058505E"/>
    <w:rsid w:val="00585D0C"/>
    <w:rsid w:val="005863F5"/>
    <w:rsid w:val="00587A56"/>
    <w:rsid w:val="00587CFB"/>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041"/>
    <w:rsid w:val="005B0323"/>
    <w:rsid w:val="005B05AE"/>
    <w:rsid w:val="005B225E"/>
    <w:rsid w:val="005B2DAC"/>
    <w:rsid w:val="005B42E0"/>
    <w:rsid w:val="005B59FF"/>
    <w:rsid w:val="005B6482"/>
    <w:rsid w:val="005C0B5B"/>
    <w:rsid w:val="005C0D46"/>
    <w:rsid w:val="005C26EE"/>
    <w:rsid w:val="005C289E"/>
    <w:rsid w:val="005C36BD"/>
    <w:rsid w:val="005C45C9"/>
    <w:rsid w:val="005C5A60"/>
    <w:rsid w:val="005C5EEA"/>
    <w:rsid w:val="005C61E6"/>
    <w:rsid w:val="005C6BCE"/>
    <w:rsid w:val="005C7441"/>
    <w:rsid w:val="005C7C83"/>
    <w:rsid w:val="005D11EC"/>
    <w:rsid w:val="005D1468"/>
    <w:rsid w:val="005D1A72"/>
    <w:rsid w:val="005D2028"/>
    <w:rsid w:val="005D3A26"/>
    <w:rsid w:val="005D67E9"/>
    <w:rsid w:val="005D6DA3"/>
    <w:rsid w:val="005D6EC2"/>
    <w:rsid w:val="005E086C"/>
    <w:rsid w:val="005E1E72"/>
    <w:rsid w:val="005E2449"/>
    <w:rsid w:val="005E2EF2"/>
    <w:rsid w:val="005E34A8"/>
    <w:rsid w:val="005E3D79"/>
    <w:rsid w:val="005E450D"/>
    <w:rsid w:val="005E456C"/>
    <w:rsid w:val="005E6CBE"/>
    <w:rsid w:val="005E706D"/>
    <w:rsid w:val="005E7DED"/>
    <w:rsid w:val="005F0542"/>
    <w:rsid w:val="005F1C0E"/>
    <w:rsid w:val="005F2146"/>
    <w:rsid w:val="005F2498"/>
    <w:rsid w:val="005F2F9E"/>
    <w:rsid w:val="005F31F6"/>
    <w:rsid w:val="005F40D0"/>
    <w:rsid w:val="005F4EBA"/>
    <w:rsid w:val="005F6ECF"/>
    <w:rsid w:val="006033B1"/>
    <w:rsid w:val="006044BE"/>
    <w:rsid w:val="0060462A"/>
    <w:rsid w:val="006046F9"/>
    <w:rsid w:val="00604C5A"/>
    <w:rsid w:val="00604DFD"/>
    <w:rsid w:val="0060567E"/>
    <w:rsid w:val="006059F1"/>
    <w:rsid w:val="00606C0E"/>
    <w:rsid w:val="00606C9C"/>
    <w:rsid w:val="00606F9C"/>
    <w:rsid w:val="00611658"/>
    <w:rsid w:val="00611BC6"/>
    <w:rsid w:val="00612617"/>
    <w:rsid w:val="00612A66"/>
    <w:rsid w:val="0061429F"/>
    <w:rsid w:val="00616B56"/>
    <w:rsid w:val="00617B2B"/>
    <w:rsid w:val="00617FAD"/>
    <w:rsid w:val="00620952"/>
    <w:rsid w:val="00620A98"/>
    <w:rsid w:val="00620C73"/>
    <w:rsid w:val="00620FD3"/>
    <w:rsid w:val="00621049"/>
    <w:rsid w:val="00622421"/>
    <w:rsid w:val="00625D87"/>
    <w:rsid w:val="00626B20"/>
    <w:rsid w:val="00626FA4"/>
    <w:rsid w:val="006306D7"/>
    <w:rsid w:val="00630C4C"/>
    <w:rsid w:val="00632557"/>
    <w:rsid w:val="00635769"/>
    <w:rsid w:val="00637872"/>
    <w:rsid w:val="0064186F"/>
    <w:rsid w:val="00641A67"/>
    <w:rsid w:val="00642591"/>
    <w:rsid w:val="00642943"/>
    <w:rsid w:val="006444F9"/>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1B1"/>
    <w:rsid w:val="00657B29"/>
    <w:rsid w:val="00661FF3"/>
    <w:rsid w:val="00662007"/>
    <w:rsid w:val="00662994"/>
    <w:rsid w:val="006633DF"/>
    <w:rsid w:val="00663DDE"/>
    <w:rsid w:val="006642D1"/>
    <w:rsid w:val="0066516A"/>
    <w:rsid w:val="00667154"/>
    <w:rsid w:val="00667260"/>
    <w:rsid w:val="00670D73"/>
    <w:rsid w:val="00670FA9"/>
    <w:rsid w:val="00671901"/>
    <w:rsid w:val="00671D3F"/>
    <w:rsid w:val="0067263C"/>
    <w:rsid w:val="006732D9"/>
    <w:rsid w:val="00674DBB"/>
    <w:rsid w:val="00675512"/>
    <w:rsid w:val="00676E8A"/>
    <w:rsid w:val="00676FDB"/>
    <w:rsid w:val="006801F6"/>
    <w:rsid w:val="00680735"/>
    <w:rsid w:val="00680745"/>
    <w:rsid w:val="00681D06"/>
    <w:rsid w:val="0068219C"/>
    <w:rsid w:val="00683CAB"/>
    <w:rsid w:val="00684DED"/>
    <w:rsid w:val="0068566A"/>
    <w:rsid w:val="00685733"/>
    <w:rsid w:val="00685E9E"/>
    <w:rsid w:val="00686506"/>
    <w:rsid w:val="0069022F"/>
    <w:rsid w:val="00690832"/>
    <w:rsid w:val="006922A4"/>
    <w:rsid w:val="00693ACA"/>
    <w:rsid w:val="00694714"/>
    <w:rsid w:val="006A0AC3"/>
    <w:rsid w:val="006A25D0"/>
    <w:rsid w:val="006A311D"/>
    <w:rsid w:val="006A3206"/>
    <w:rsid w:val="006A48B4"/>
    <w:rsid w:val="006A4909"/>
    <w:rsid w:val="006A49F7"/>
    <w:rsid w:val="006A4E8B"/>
    <w:rsid w:val="006A579F"/>
    <w:rsid w:val="006A683A"/>
    <w:rsid w:val="006A731C"/>
    <w:rsid w:val="006A7462"/>
    <w:rsid w:val="006A768C"/>
    <w:rsid w:val="006A7C3A"/>
    <w:rsid w:val="006B02EE"/>
    <w:rsid w:val="006B08C3"/>
    <w:rsid w:val="006B141E"/>
    <w:rsid w:val="006B1987"/>
    <w:rsid w:val="006B26D5"/>
    <w:rsid w:val="006B31F2"/>
    <w:rsid w:val="006B4018"/>
    <w:rsid w:val="006B4189"/>
    <w:rsid w:val="006B436E"/>
    <w:rsid w:val="006B45AA"/>
    <w:rsid w:val="006B577B"/>
    <w:rsid w:val="006B6BD0"/>
    <w:rsid w:val="006C047D"/>
    <w:rsid w:val="006C0A73"/>
    <w:rsid w:val="006C0D2D"/>
    <w:rsid w:val="006C1578"/>
    <w:rsid w:val="006C3332"/>
    <w:rsid w:val="006C5998"/>
    <w:rsid w:val="006C59A8"/>
    <w:rsid w:val="006C7AF9"/>
    <w:rsid w:val="006D0CD6"/>
    <w:rsid w:val="006D2A51"/>
    <w:rsid w:val="006D3B87"/>
    <w:rsid w:val="006D435B"/>
    <w:rsid w:val="006D4B54"/>
    <w:rsid w:val="006D4F3A"/>
    <w:rsid w:val="006D5942"/>
    <w:rsid w:val="006D6ECE"/>
    <w:rsid w:val="006D75FB"/>
    <w:rsid w:val="006D791C"/>
    <w:rsid w:val="006E027E"/>
    <w:rsid w:val="006E02DB"/>
    <w:rsid w:val="006E22C3"/>
    <w:rsid w:val="006E23CB"/>
    <w:rsid w:val="006E2752"/>
    <w:rsid w:val="006E2B01"/>
    <w:rsid w:val="006E3581"/>
    <w:rsid w:val="006E3B13"/>
    <w:rsid w:val="006E4933"/>
    <w:rsid w:val="006E4A50"/>
    <w:rsid w:val="006E4EE0"/>
    <w:rsid w:val="006E55FE"/>
    <w:rsid w:val="006E5E50"/>
    <w:rsid w:val="006E7692"/>
    <w:rsid w:val="006E7886"/>
    <w:rsid w:val="006E7E05"/>
    <w:rsid w:val="006F13BF"/>
    <w:rsid w:val="006F1855"/>
    <w:rsid w:val="006F1F83"/>
    <w:rsid w:val="006F2307"/>
    <w:rsid w:val="006F245E"/>
    <w:rsid w:val="006F2959"/>
    <w:rsid w:val="006F2C90"/>
    <w:rsid w:val="006F35EB"/>
    <w:rsid w:val="006F396B"/>
    <w:rsid w:val="006F4554"/>
    <w:rsid w:val="006F4D99"/>
    <w:rsid w:val="006F5F51"/>
    <w:rsid w:val="006F74CE"/>
    <w:rsid w:val="006F7A51"/>
    <w:rsid w:val="007019FB"/>
    <w:rsid w:val="007021E7"/>
    <w:rsid w:val="00702202"/>
    <w:rsid w:val="00702821"/>
    <w:rsid w:val="00706371"/>
    <w:rsid w:val="007100EF"/>
    <w:rsid w:val="00711CE9"/>
    <w:rsid w:val="00711D7E"/>
    <w:rsid w:val="00711FAD"/>
    <w:rsid w:val="00711FEA"/>
    <w:rsid w:val="0071230A"/>
    <w:rsid w:val="00712F76"/>
    <w:rsid w:val="0071336D"/>
    <w:rsid w:val="007133AD"/>
    <w:rsid w:val="007145E9"/>
    <w:rsid w:val="00714F5A"/>
    <w:rsid w:val="007167BD"/>
    <w:rsid w:val="00716979"/>
    <w:rsid w:val="0072114C"/>
    <w:rsid w:val="007236E5"/>
    <w:rsid w:val="00724230"/>
    <w:rsid w:val="00726331"/>
    <w:rsid w:val="00727080"/>
    <w:rsid w:val="007276D8"/>
    <w:rsid w:val="00732633"/>
    <w:rsid w:val="0073298E"/>
    <w:rsid w:val="0073340B"/>
    <w:rsid w:val="0073440A"/>
    <w:rsid w:val="007348DE"/>
    <w:rsid w:val="00734DC1"/>
    <w:rsid w:val="00734FCE"/>
    <w:rsid w:val="00735EE8"/>
    <w:rsid w:val="007378BA"/>
    <w:rsid w:val="00737BD5"/>
    <w:rsid w:val="00740132"/>
    <w:rsid w:val="00741636"/>
    <w:rsid w:val="007435EA"/>
    <w:rsid w:val="00743B23"/>
    <w:rsid w:val="00743F48"/>
    <w:rsid w:val="00744D81"/>
    <w:rsid w:val="00746013"/>
    <w:rsid w:val="00746090"/>
    <w:rsid w:val="0074641F"/>
    <w:rsid w:val="007467AD"/>
    <w:rsid w:val="00747382"/>
    <w:rsid w:val="00750DE7"/>
    <w:rsid w:val="00752F58"/>
    <w:rsid w:val="00753673"/>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5EB1"/>
    <w:rsid w:val="007662B5"/>
    <w:rsid w:val="00766E10"/>
    <w:rsid w:val="00767D41"/>
    <w:rsid w:val="00771219"/>
    <w:rsid w:val="0077232F"/>
    <w:rsid w:val="00772BC2"/>
    <w:rsid w:val="00772F61"/>
    <w:rsid w:val="00773704"/>
    <w:rsid w:val="00774B8A"/>
    <w:rsid w:val="00774EA0"/>
    <w:rsid w:val="0077555C"/>
    <w:rsid w:val="0077643F"/>
    <w:rsid w:val="00776B57"/>
    <w:rsid w:val="007808FE"/>
    <w:rsid w:val="00781394"/>
    <w:rsid w:val="00781BA3"/>
    <w:rsid w:val="00781D2F"/>
    <w:rsid w:val="0078214C"/>
    <w:rsid w:val="00782416"/>
    <w:rsid w:val="00783238"/>
    <w:rsid w:val="0078481F"/>
    <w:rsid w:val="00785C79"/>
    <w:rsid w:val="00786487"/>
    <w:rsid w:val="00790B65"/>
    <w:rsid w:val="00792BA0"/>
    <w:rsid w:val="00792E14"/>
    <w:rsid w:val="00793736"/>
    <w:rsid w:val="00795400"/>
    <w:rsid w:val="007966F6"/>
    <w:rsid w:val="007A08FB"/>
    <w:rsid w:val="007A2150"/>
    <w:rsid w:val="007A3699"/>
    <w:rsid w:val="007A39F9"/>
    <w:rsid w:val="007A3CFB"/>
    <w:rsid w:val="007A6F89"/>
    <w:rsid w:val="007B065C"/>
    <w:rsid w:val="007B06F6"/>
    <w:rsid w:val="007B0E85"/>
    <w:rsid w:val="007B2102"/>
    <w:rsid w:val="007B4F9E"/>
    <w:rsid w:val="007B7C6B"/>
    <w:rsid w:val="007B7F00"/>
    <w:rsid w:val="007C1D3B"/>
    <w:rsid w:val="007C1E64"/>
    <w:rsid w:val="007C2053"/>
    <w:rsid w:val="007C3BD3"/>
    <w:rsid w:val="007C3C98"/>
    <w:rsid w:val="007C40D8"/>
    <w:rsid w:val="007C50FA"/>
    <w:rsid w:val="007C5D63"/>
    <w:rsid w:val="007C6A64"/>
    <w:rsid w:val="007C7C62"/>
    <w:rsid w:val="007D03E0"/>
    <w:rsid w:val="007D0DB6"/>
    <w:rsid w:val="007D1D37"/>
    <w:rsid w:val="007D1D4D"/>
    <w:rsid w:val="007D434B"/>
    <w:rsid w:val="007D4C13"/>
    <w:rsid w:val="007D4C92"/>
    <w:rsid w:val="007D5001"/>
    <w:rsid w:val="007E008B"/>
    <w:rsid w:val="007E1D27"/>
    <w:rsid w:val="007E2F85"/>
    <w:rsid w:val="007E3A97"/>
    <w:rsid w:val="007E469E"/>
    <w:rsid w:val="007E48A9"/>
    <w:rsid w:val="007E5548"/>
    <w:rsid w:val="007E6067"/>
    <w:rsid w:val="007E6FF7"/>
    <w:rsid w:val="007E7032"/>
    <w:rsid w:val="007E7D71"/>
    <w:rsid w:val="007E7ED5"/>
    <w:rsid w:val="007F1B6D"/>
    <w:rsid w:val="007F22DF"/>
    <w:rsid w:val="007F2589"/>
    <w:rsid w:val="007F3753"/>
    <w:rsid w:val="007F5656"/>
    <w:rsid w:val="007F56C8"/>
    <w:rsid w:val="007F5E45"/>
    <w:rsid w:val="007F6238"/>
    <w:rsid w:val="007F695B"/>
    <w:rsid w:val="00801958"/>
    <w:rsid w:val="008027F5"/>
    <w:rsid w:val="00802CB7"/>
    <w:rsid w:val="008035CD"/>
    <w:rsid w:val="00804322"/>
    <w:rsid w:val="00804621"/>
    <w:rsid w:val="00805E8A"/>
    <w:rsid w:val="008065EB"/>
    <w:rsid w:val="0081163F"/>
    <w:rsid w:val="008120A4"/>
    <w:rsid w:val="0081231A"/>
    <w:rsid w:val="00814721"/>
    <w:rsid w:val="00817AA6"/>
    <w:rsid w:val="00820D88"/>
    <w:rsid w:val="00820EA3"/>
    <w:rsid w:val="008221B7"/>
    <w:rsid w:val="00822D8B"/>
    <w:rsid w:val="008240D6"/>
    <w:rsid w:val="00824F52"/>
    <w:rsid w:val="008254E0"/>
    <w:rsid w:val="00825523"/>
    <w:rsid w:val="00826BE2"/>
    <w:rsid w:val="008303D5"/>
    <w:rsid w:val="008310CC"/>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5BB8"/>
    <w:rsid w:val="00846385"/>
    <w:rsid w:val="0085047F"/>
    <w:rsid w:val="00850FB7"/>
    <w:rsid w:val="00851A7D"/>
    <w:rsid w:val="00851F78"/>
    <w:rsid w:val="008521C9"/>
    <w:rsid w:val="00852CB8"/>
    <w:rsid w:val="008547B6"/>
    <w:rsid w:val="00854CAF"/>
    <w:rsid w:val="00854FF4"/>
    <w:rsid w:val="00855373"/>
    <w:rsid w:val="00855AF9"/>
    <w:rsid w:val="00855F42"/>
    <w:rsid w:val="008608DE"/>
    <w:rsid w:val="00860A17"/>
    <w:rsid w:val="00861603"/>
    <w:rsid w:val="00861C23"/>
    <w:rsid w:val="00862BB9"/>
    <w:rsid w:val="00863464"/>
    <w:rsid w:val="008648B7"/>
    <w:rsid w:val="00864FEC"/>
    <w:rsid w:val="008650CE"/>
    <w:rsid w:val="008652A4"/>
    <w:rsid w:val="00866D7A"/>
    <w:rsid w:val="008673B1"/>
    <w:rsid w:val="0086764F"/>
    <w:rsid w:val="008706F1"/>
    <w:rsid w:val="00870A41"/>
    <w:rsid w:val="00872132"/>
    <w:rsid w:val="008733A1"/>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7EB"/>
    <w:rsid w:val="00897A58"/>
    <w:rsid w:val="008A230B"/>
    <w:rsid w:val="008A319B"/>
    <w:rsid w:val="008A3AE3"/>
    <w:rsid w:val="008A4073"/>
    <w:rsid w:val="008A41FC"/>
    <w:rsid w:val="008A505B"/>
    <w:rsid w:val="008B3A8E"/>
    <w:rsid w:val="008B4A6D"/>
    <w:rsid w:val="008B4F02"/>
    <w:rsid w:val="008B56D5"/>
    <w:rsid w:val="008B5871"/>
    <w:rsid w:val="008B5C01"/>
    <w:rsid w:val="008B6BA6"/>
    <w:rsid w:val="008B79D4"/>
    <w:rsid w:val="008B7A85"/>
    <w:rsid w:val="008C00DD"/>
    <w:rsid w:val="008C33BC"/>
    <w:rsid w:val="008C35B9"/>
    <w:rsid w:val="008C552D"/>
    <w:rsid w:val="008C5A61"/>
    <w:rsid w:val="008C5FAC"/>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2FC7"/>
    <w:rsid w:val="00913565"/>
    <w:rsid w:val="00913FC4"/>
    <w:rsid w:val="009154B7"/>
    <w:rsid w:val="00915AB6"/>
    <w:rsid w:val="00915BB4"/>
    <w:rsid w:val="00916D03"/>
    <w:rsid w:val="009175F5"/>
    <w:rsid w:val="009177AD"/>
    <w:rsid w:val="00917911"/>
    <w:rsid w:val="00917DD0"/>
    <w:rsid w:val="00921E4C"/>
    <w:rsid w:val="0092432F"/>
    <w:rsid w:val="0092460B"/>
    <w:rsid w:val="0092463F"/>
    <w:rsid w:val="00925075"/>
    <w:rsid w:val="0092557E"/>
    <w:rsid w:val="0092643F"/>
    <w:rsid w:val="00926814"/>
    <w:rsid w:val="00931703"/>
    <w:rsid w:val="009327BB"/>
    <w:rsid w:val="00934240"/>
    <w:rsid w:val="00935E4C"/>
    <w:rsid w:val="0093663A"/>
    <w:rsid w:val="009366EF"/>
    <w:rsid w:val="009409B3"/>
    <w:rsid w:val="009410D2"/>
    <w:rsid w:val="0094218C"/>
    <w:rsid w:val="009424C1"/>
    <w:rsid w:val="00943096"/>
    <w:rsid w:val="00943175"/>
    <w:rsid w:val="0094531F"/>
    <w:rsid w:val="00946F33"/>
    <w:rsid w:val="00946FF0"/>
    <w:rsid w:val="00947B8B"/>
    <w:rsid w:val="009526A9"/>
    <w:rsid w:val="009530BB"/>
    <w:rsid w:val="0095368A"/>
    <w:rsid w:val="009540FA"/>
    <w:rsid w:val="009545AA"/>
    <w:rsid w:val="009552B6"/>
    <w:rsid w:val="009554E5"/>
    <w:rsid w:val="009555E5"/>
    <w:rsid w:val="00955C44"/>
    <w:rsid w:val="00956145"/>
    <w:rsid w:val="00956E04"/>
    <w:rsid w:val="00957E76"/>
    <w:rsid w:val="00960693"/>
    <w:rsid w:val="0096181B"/>
    <w:rsid w:val="00961B34"/>
    <w:rsid w:val="00961E24"/>
    <w:rsid w:val="00962702"/>
    <w:rsid w:val="00962995"/>
    <w:rsid w:val="00963B11"/>
    <w:rsid w:val="00963E54"/>
    <w:rsid w:val="00964D19"/>
    <w:rsid w:val="00965C27"/>
    <w:rsid w:val="0096641F"/>
    <w:rsid w:val="00966698"/>
    <w:rsid w:val="00967DBA"/>
    <w:rsid w:val="00970B0F"/>
    <w:rsid w:val="00971368"/>
    <w:rsid w:val="00971921"/>
    <w:rsid w:val="009739F9"/>
    <w:rsid w:val="00973F61"/>
    <w:rsid w:val="00974126"/>
    <w:rsid w:val="00974A70"/>
    <w:rsid w:val="00975240"/>
    <w:rsid w:val="00975276"/>
    <w:rsid w:val="009766EB"/>
    <w:rsid w:val="00976F3B"/>
    <w:rsid w:val="009778FA"/>
    <w:rsid w:val="00980888"/>
    <w:rsid w:val="0098123F"/>
    <w:rsid w:val="00981E63"/>
    <w:rsid w:val="00982053"/>
    <w:rsid w:val="00982746"/>
    <w:rsid w:val="0098304C"/>
    <w:rsid w:val="009838D6"/>
    <w:rsid w:val="00983B8D"/>
    <w:rsid w:val="00983E0E"/>
    <w:rsid w:val="00986E3E"/>
    <w:rsid w:val="00987498"/>
    <w:rsid w:val="00987966"/>
    <w:rsid w:val="00987B80"/>
    <w:rsid w:val="00987C9B"/>
    <w:rsid w:val="00990027"/>
    <w:rsid w:val="00991DE7"/>
    <w:rsid w:val="0099293C"/>
    <w:rsid w:val="00992C81"/>
    <w:rsid w:val="00994038"/>
    <w:rsid w:val="0099470D"/>
    <w:rsid w:val="0099574D"/>
    <w:rsid w:val="009957EF"/>
    <w:rsid w:val="009964AE"/>
    <w:rsid w:val="00996665"/>
    <w:rsid w:val="009A0399"/>
    <w:rsid w:val="009A0C31"/>
    <w:rsid w:val="009A22C7"/>
    <w:rsid w:val="009A2B88"/>
    <w:rsid w:val="009A3920"/>
    <w:rsid w:val="009A3B1F"/>
    <w:rsid w:val="009A45B8"/>
    <w:rsid w:val="009A5129"/>
    <w:rsid w:val="009A52D5"/>
    <w:rsid w:val="009A5A7B"/>
    <w:rsid w:val="009A5B3A"/>
    <w:rsid w:val="009A5BAD"/>
    <w:rsid w:val="009A5DE3"/>
    <w:rsid w:val="009A6208"/>
    <w:rsid w:val="009A7D65"/>
    <w:rsid w:val="009B428D"/>
    <w:rsid w:val="009B4F83"/>
    <w:rsid w:val="009B5374"/>
    <w:rsid w:val="009B58AB"/>
    <w:rsid w:val="009B59B4"/>
    <w:rsid w:val="009B5D0D"/>
    <w:rsid w:val="009B5DAA"/>
    <w:rsid w:val="009B69F5"/>
    <w:rsid w:val="009B7AA8"/>
    <w:rsid w:val="009C02DD"/>
    <w:rsid w:val="009C0793"/>
    <w:rsid w:val="009C1576"/>
    <w:rsid w:val="009C2451"/>
    <w:rsid w:val="009C3388"/>
    <w:rsid w:val="009C4D47"/>
    <w:rsid w:val="009C60D1"/>
    <w:rsid w:val="009C6A77"/>
    <w:rsid w:val="009C6C80"/>
    <w:rsid w:val="009D15D1"/>
    <w:rsid w:val="009D23E6"/>
    <w:rsid w:val="009D3ED0"/>
    <w:rsid w:val="009D4AAF"/>
    <w:rsid w:val="009D5F0E"/>
    <w:rsid w:val="009D6493"/>
    <w:rsid w:val="009D6D65"/>
    <w:rsid w:val="009D6E2B"/>
    <w:rsid w:val="009E074E"/>
    <w:rsid w:val="009E1ABD"/>
    <w:rsid w:val="009E263F"/>
    <w:rsid w:val="009E3D43"/>
    <w:rsid w:val="009E49AA"/>
    <w:rsid w:val="009E4AEC"/>
    <w:rsid w:val="009E5191"/>
    <w:rsid w:val="009E5EF3"/>
    <w:rsid w:val="009E6C7D"/>
    <w:rsid w:val="009F02E4"/>
    <w:rsid w:val="009F3963"/>
    <w:rsid w:val="009F4313"/>
    <w:rsid w:val="009F575B"/>
    <w:rsid w:val="009F601D"/>
    <w:rsid w:val="009F6035"/>
    <w:rsid w:val="009F616C"/>
    <w:rsid w:val="00A019CF"/>
    <w:rsid w:val="00A028F4"/>
    <w:rsid w:val="00A0358B"/>
    <w:rsid w:val="00A03F57"/>
    <w:rsid w:val="00A0505E"/>
    <w:rsid w:val="00A1072B"/>
    <w:rsid w:val="00A122C0"/>
    <w:rsid w:val="00A1645B"/>
    <w:rsid w:val="00A16813"/>
    <w:rsid w:val="00A175F9"/>
    <w:rsid w:val="00A17D55"/>
    <w:rsid w:val="00A2018E"/>
    <w:rsid w:val="00A20A5C"/>
    <w:rsid w:val="00A22B6F"/>
    <w:rsid w:val="00A22C38"/>
    <w:rsid w:val="00A23F20"/>
    <w:rsid w:val="00A24F46"/>
    <w:rsid w:val="00A25284"/>
    <w:rsid w:val="00A269C8"/>
    <w:rsid w:val="00A26BB0"/>
    <w:rsid w:val="00A26C9B"/>
    <w:rsid w:val="00A27B0C"/>
    <w:rsid w:val="00A315B3"/>
    <w:rsid w:val="00A32155"/>
    <w:rsid w:val="00A326A3"/>
    <w:rsid w:val="00A32C2C"/>
    <w:rsid w:val="00A3361A"/>
    <w:rsid w:val="00A35412"/>
    <w:rsid w:val="00A35569"/>
    <w:rsid w:val="00A36495"/>
    <w:rsid w:val="00A40635"/>
    <w:rsid w:val="00A40F41"/>
    <w:rsid w:val="00A41D5A"/>
    <w:rsid w:val="00A439BC"/>
    <w:rsid w:val="00A4495D"/>
    <w:rsid w:val="00A459AA"/>
    <w:rsid w:val="00A45C05"/>
    <w:rsid w:val="00A45D37"/>
    <w:rsid w:val="00A4754F"/>
    <w:rsid w:val="00A476D6"/>
    <w:rsid w:val="00A50C2C"/>
    <w:rsid w:val="00A5176F"/>
    <w:rsid w:val="00A51E5B"/>
    <w:rsid w:val="00A51F20"/>
    <w:rsid w:val="00A51FB3"/>
    <w:rsid w:val="00A5231C"/>
    <w:rsid w:val="00A52DE9"/>
    <w:rsid w:val="00A53334"/>
    <w:rsid w:val="00A540E7"/>
    <w:rsid w:val="00A54306"/>
    <w:rsid w:val="00A55DDA"/>
    <w:rsid w:val="00A5757B"/>
    <w:rsid w:val="00A6045F"/>
    <w:rsid w:val="00A60B6C"/>
    <w:rsid w:val="00A60BF8"/>
    <w:rsid w:val="00A61517"/>
    <w:rsid w:val="00A6181E"/>
    <w:rsid w:val="00A623D4"/>
    <w:rsid w:val="00A632A5"/>
    <w:rsid w:val="00A63BF7"/>
    <w:rsid w:val="00A63D13"/>
    <w:rsid w:val="00A64607"/>
    <w:rsid w:val="00A64EC8"/>
    <w:rsid w:val="00A658D2"/>
    <w:rsid w:val="00A65BF5"/>
    <w:rsid w:val="00A67909"/>
    <w:rsid w:val="00A70728"/>
    <w:rsid w:val="00A72781"/>
    <w:rsid w:val="00A728FD"/>
    <w:rsid w:val="00A72FFA"/>
    <w:rsid w:val="00A7553F"/>
    <w:rsid w:val="00A75A55"/>
    <w:rsid w:val="00A75E8B"/>
    <w:rsid w:val="00A7686D"/>
    <w:rsid w:val="00A76CD7"/>
    <w:rsid w:val="00A7773C"/>
    <w:rsid w:val="00A8042B"/>
    <w:rsid w:val="00A81E17"/>
    <w:rsid w:val="00A81FD6"/>
    <w:rsid w:val="00A82359"/>
    <w:rsid w:val="00A83D9E"/>
    <w:rsid w:val="00A85184"/>
    <w:rsid w:val="00A872D5"/>
    <w:rsid w:val="00A87A36"/>
    <w:rsid w:val="00A90DD7"/>
    <w:rsid w:val="00A91D55"/>
    <w:rsid w:val="00A92ACE"/>
    <w:rsid w:val="00A92EAE"/>
    <w:rsid w:val="00A93D75"/>
    <w:rsid w:val="00A96031"/>
    <w:rsid w:val="00A96F36"/>
    <w:rsid w:val="00A9713F"/>
    <w:rsid w:val="00A979F0"/>
    <w:rsid w:val="00AA0DC3"/>
    <w:rsid w:val="00AA1283"/>
    <w:rsid w:val="00AA634A"/>
    <w:rsid w:val="00AA6489"/>
    <w:rsid w:val="00AA671C"/>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71A"/>
    <w:rsid w:val="00AC3111"/>
    <w:rsid w:val="00AC3942"/>
    <w:rsid w:val="00AC5465"/>
    <w:rsid w:val="00AC651D"/>
    <w:rsid w:val="00AC7FB1"/>
    <w:rsid w:val="00AD00B7"/>
    <w:rsid w:val="00AD0D55"/>
    <w:rsid w:val="00AD1AAE"/>
    <w:rsid w:val="00AD1C7F"/>
    <w:rsid w:val="00AD2B29"/>
    <w:rsid w:val="00AD2C93"/>
    <w:rsid w:val="00AD3595"/>
    <w:rsid w:val="00AD44EB"/>
    <w:rsid w:val="00AD4C8D"/>
    <w:rsid w:val="00AD4DE2"/>
    <w:rsid w:val="00AD68A4"/>
    <w:rsid w:val="00AD6A78"/>
    <w:rsid w:val="00AD6AEB"/>
    <w:rsid w:val="00AE1CE0"/>
    <w:rsid w:val="00AE2CB3"/>
    <w:rsid w:val="00AE3022"/>
    <w:rsid w:val="00AE363A"/>
    <w:rsid w:val="00AE3803"/>
    <w:rsid w:val="00AE3D32"/>
    <w:rsid w:val="00AE41AA"/>
    <w:rsid w:val="00AE44A3"/>
    <w:rsid w:val="00AE4CD6"/>
    <w:rsid w:val="00AE67FE"/>
    <w:rsid w:val="00AF0101"/>
    <w:rsid w:val="00AF1FF7"/>
    <w:rsid w:val="00AF396E"/>
    <w:rsid w:val="00AF3A72"/>
    <w:rsid w:val="00AF3D78"/>
    <w:rsid w:val="00AF54C7"/>
    <w:rsid w:val="00AF567A"/>
    <w:rsid w:val="00AF743E"/>
    <w:rsid w:val="00AF7832"/>
    <w:rsid w:val="00B01185"/>
    <w:rsid w:val="00B013FA"/>
    <w:rsid w:val="00B0178E"/>
    <w:rsid w:val="00B0234D"/>
    <w:rsid w:val="00B02AA5"/>
    <w:rsid w:val="00B04A2C"/>
    <w:rsid w:val="00B04B13"/>
    <w:rsid w:val="00B04FD3"/>
    <w:rsid w:val="00B0620A"/>
    <w:rsid w:val="00B06DA9"/>
    <w:rsid w:val="00B11619"/>
    <w:rsid w:val="00B11754"/>
    <w:rsid w:val="00B1269E"/>
    <w:rsid w:val="00B12940"/>
    <w:rsid w:val="00B1358F"/>
    <w:rsid w:val="00B13836"/>
    <w:rsid w:val="00B13AAB"/>
    <w:rsid w:val="00B13D30"/>
    <w:rsid w:val="00B146F7"/>
    <w:rsid w:val="00B14A74"/>
    <w:rsid w:val="00B14BD2"/>
    <w:rsid w:val="00B15506"/>
    <w:rsid w:val="00B15FDA"/>
    <w:rsid w:val="00B16D95"/>
    <w:rsid w:val="00B174A6"/>
    <w:rsid w:val="00B21421"/>
    <w:rsid w:val="00B215A3"/>
    <w:rsid w:val="00B21A62"/>
    <w:rsid w:val="00B2230B"/>
    <w:rsid w:val="00B2250C"/>
    <w:rsid w:val="00B250A3"/>
    <w:rsid w:val="00B258F5"/>
    <w:rsid w:val="00B25EF2"/>
    <w:rsid w:val="00B2640D"/>
    <w:rsid w:val="00B3064E"/>
    <w:rsid w:val="00B31488"/>
    <w:rsid w:val="00B31EBA"/>
    <w:rsid w:val="00B32F71"/>
    <w:rsid w:val="00B337EE"/>
    <w:rsid w:val="00B349A8"/>
    <w:rsid w:val="00B3530A"/>
    <w:rsid w:val="00B359E5"/>
    <w:rsid w:val="00B371DF"/>
    <w:rsid w:val="00B37E1E"/>
    <w:rsid w:val="00B4103D"/>
    <w:rsid w:val="00B41962"/>
    <w:rsid w:val="00B4285B"/>
    <w:rsid w:val="00B43385"/>
    <w:rsid w:val="00B438FF"/>
    <w:rsid w:val="00B43AE8"/>
    <w:rsid w:val="00B4551D"/>
    <w:rsid w:val="00B46AD7"/>
    <w:rsid w:val="00B46B35"/>
    <w:rsid w:val="00B50FC6"/>
    <w:rsid w:val="00B512AB"/>
    <w:rsid w:val="00B51715"/>
    <w:rsid w:val="00B529E1"/>
    <w:rsid w:val="00B5478A"/>
    <w:rsid w:val="00B5594E"/>
    <w:rsid w:val="00B56F3A"/>
    <w:rsid w:val="00B600C1"/>
    <w:rsid w:val="00B618DE"/>
    <w:rsid w:val="00B61BD5"/>
    <w:rsid w:val="00B61C6D"/>
    <w:rsid w:val="00B6300F"/>
    <w:rsid w:val="00B64A56"/>
    <w:rsid w:val="00B65A8B"/>
    <w:rsid w:val="00B65BAE"/>
    <w:rsid w:val="00B664DB"/>
    <w:rsid w:val="00B66600"/>
    <w:rsid w:val="00B66BFC"/>
    <w:rsid w:val="00B66E6D"/>
    <w:rsid w:val="00B678D4"/>
    <w:rsid w:val="00B67B5B"/>
    <w:rsid w:val="00B70AD7"/>
    <w:rsid w:val="00B71366"/>
    <w:rsid w:val="00B72012"/>
    <w:rsid w:val="00B73BA5"/>
    <w:rsid w:val="00B74632"/>
    <w:rsid w:val="00B76918"/>
    <w:rsid w:val="00B77491"/>
    <w:rsid w:val="00B81969"/>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A06"/>
    <w:rsid w:val="00BA4DE8"/>
    <w:rsid w:val="00BA5C52"/>
    <w:rsid w:val="00BA6414"/>
    <w:rsid w:val="00BA6527"/>
    <w:rsid w:val="00BA6803"/>
    <w:rsid w:val="00BA7B10"/>
    <w:rsid w:val="00BB0ADA"/>
    <w:rsid w:val="00BB0E28"/>
    <w:rsid w:val="00BB1EDA"/>
    <w:rsid w:val="00BB22F8"/>
    <w:rsid w:val="00BB255D"/>
    <w:rsid w:val="00BB5C95"/>
    <w:rsid w:val="00BB5EFC"/>
    <w:rsid w:val="00BB60A1"/>
    <w:rsid w:val="00BB64AE"/>
    <w:rsid w:val="00BB694E"/>
    <w:rsid w:val="00BB7E1E"/>
    <w:rsid w:val="00BC06E0"/>
    <w:rsid w:val="00BC0828"/>
    <w:rsid w:val="00BC0E69"/>
    <w:rsid w:val="00BC0F38"/>
    <w:rsid w:val="00BC1064"/>
    <w:rsid w:val="00BC10C6"/>
    <w:rsid w:val="00BC29B4"/>
    <w:rsid w:val="00BC3811"/>
    <w:rsid w:val="00BC4086"/>
    <w:rsid w:val="00BC5F1D"/>
    <w:rsid w:val="00BC63C6"/>
    <w:rsid w:val="00BD25F9"/>
    <w:rsid w:val="00BD438F"/>
    <w:rsid w:val="00BD4D4D"/>
    <w:rsid w:val="00BD55B5"/>
    <w:rsid w:val="00BD5AA7"/>
    <w:rsid w:val="00BD7534"/>
    <w:rsid w:val="00BE0CA3"/>
    <w:rsid w:val="00BE0E05"/>
    <w:rsid w:val="00BE12BD"/>
    <w:rsid w:val="00BE15EA"/>
    <w:rsid w:val="00BE175C"/>
    <w:rsid w:val="00BE22BB"/>
    <w:rsid w:val="00BE40AF"/>
    <w:rsid w:val="00BE5465"/>
    <w:rsid w:val="00BE5BD7"/>
    <w:rsid w:val="00BE659F"/>
    <w:rsid w:val="00BF01A6"/>
    <w:rsid w:val="00BF01B9"/>
    <w:rsid w:val="00BF0D5C"/>
    <w:rsid w:val="00BF1042"/>
    <w:rsid w:val="00BF10BF"/>
    <w:rsid w:val="00BF1635"/>
    <w:rsid w:val="00BF291A"/>
    <w:rsid w:val="00BF2C1C"/>
    <w:rsid w:val="00BF308A"/>
    <w:rsid w:val="00BF33DE"/>
    <w:rsid w:val="00BF3461"/>
    <w:rsid w:val="00BF3E08"/>
    <w:rsid w:val="00BF4EE8"/>
    <w:rsid w:val="00BF5474"/>
    <w:rsid w:val="00BF5D62"/>
    <w:rsid w:val="00BF6783"/>
    <w:rsid w:val="00BF708E"/>
    <w:rsid w:val="00BF742A"/>
    <w:rsid w:val="00BF7BA2"/>
    <w:rsid w:val="00BF7D87"/>
    <w:rsid w:val="00C016BD"/>
    <w:rsid w:val="00C018B5"/>
    <w:rsid w:val="00C02F3F"/>
    <w:rsid w:val="00C042A4"/>
    <w:rsid w:val="00C05ECC"/>
    <w:rsid w:val="00C06338"/>
    <w:rsid w:val="00C069E3"/>
    <w:rsid w:val="00C104E1"/>
    <w:rsid w:val="00C13F65"/>
    <w:rsid w:val="00C14662"/>
    <w:rsid w:val="00C14FB7"/>
    <w:rsid w:val="00C1576C"/>
    <w:rsid w:val="00C15970"/>
    <w:rsid w:val="00C15FFF"/>
    <w:rsid w:val="00C164B0"/>
    <w:rsid w:val="00C1694F"/>
    <w:rsid w:val="00C171C4"/>
    <w:rsid w:val="00C20A18"/>
    <w:rsid w:val="00C2105C"/>
    <w:rsid w:val="00C213C2"/>
    <w:rsid w:val="00C215A5"/>
    <w:rsid w:val="00C2281A"/>
    <w:rsid w:val="00C22AF0"/>
    <w:rsid w:val="00C2357A"/>
    <w:rsid w:val="00C24C6D"/>
    <w:rsid w:val="00C25480"/>
    <w:rsid w:val="00C25CB6"/>
    <w:rsid w:val="00C25D80"/>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58"/>
    <w:rsid w:val="00C430EA"/>
    <w:rsid w:val="00C43AA6"/>
    <w:rsid w:val="00C43B0D"/>
    <w:rsid w:val="00C45C0D"/>
    <w:rsid w:val="00C45FF0"/>
    <w:rsid w:val="00C46C23"/>
    <w:rsid w:val="00C47653"/>
    <w:rsid w:val="00C47B58"/>
    <w:rsid w:val="00C47F44"/>
    <w:rsid w:val="00C505BB"/>
    <w:rsid w:val="00C505F6"/>
    <w:rsid w:val="00C52323"/>
    <w:rsid w:val="00C52B1E"/>
    <w:rsid w:val="00C52EB4"/>
    <w:rsid w:val="00C537CF"/>
    <w:rsid w:val="00C53F6F"/>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76C69"/>
    <w:rsid w:val="00C80F09"/>
    <w:rsid w:val="00C81868"/>
    <w:rsid w:val="00C81948"/>
    <w:rsid w:val="00C81B29"/>
    <w:rsid w:val="00C83737"/>
    <w:rsid w:val="00C83F1B"/>
    <w:rsid w:val="00C84437"/>
    <w:rsid w:val="00C84FF4"/>
    <w:rsid w:val="00C85044"/>
    <w:rsid w:val="00C8686F"/>
    <w:rsid w:val="00C86F3D"/>
    <w:rsid w:val="00C876C3"/>
    <w:rsid w:val="00C87B7D"/>
    <w:rsid w:val="00C906C0"/>
    <w:rsid w:val="00C920AD"/>
    <w:rsid w:val="00C92199"/>
    <w:rsid w:val="00C96C41"/>
    <w:rsid w:val="00C976C4"/>
    <w:rsid w:val="00C97809"/>
    <w:rsid w:val="00CA0259"/>
    <w:rsid w:val="00CA0C1D"/>
    <w:rsid w:val="00CA13D3"/>
    <w:rsid w:val="00CA1A45"/>
    <w:rsid w:val="00CA1E81"/>
    <w:rsid w:val="00CA26DA"/>
    <w:rsid w:val="00CA2A6D"/>
    <w:rsid w:val="00CA38D9"/>
    <w:rsid w:val="00CA3E5E"/>
    <w:rsid w:val="00CA49F5"/>
    <w:rsid w:val="00CA5989"/>
    <w:rsid w:val="00CA5D6C"/>
    <w:rsid w:val="00CA5EB2"/>
    <w:rsid w:val="00CB00BE"/>
    <w:rsid w:val="00CB0BAA"/>
    <w:rsid w:val="00CB19D4"/>
    <w:rsid w:val="00CB1E47"/>
    <w:rsid w:val="00CB27A6"/>
    <w:rsid w:val="00CB36A6"/>
    <w:rsid w:val="00CB387A"/>
    <w:rsid w:val="00CB42A7"/>
    <w:rsid w:val="00CB4901"/>
    <w:rsid w:val="00CB4B2B"/>
    <w:rsid w:val="00CB69C1"/>
    <w:rsid w:val="00CB6A2D"/>
    <w:rsid w:val="00CB7F2C"/>
    <w:rsid w:val="00CC0445"/>
    <w:rsid w:val="00CC10B2"/>
    <w:rsid w:val="00CC1A0B"/>
    <w:rsid w:val="00CC4469"/>
    <w:rsid w:val="00CC454D"/>
    <w:rsid w:val="00CC46CE"/>
    <w:rsid w:val="00CC4DC0"/>
    <w:rsid w:val="00CC553E"/>
    <w:rsid w:val="00CC61CF"/>
    <w:rsid w:val="00CD032A"/>
    <w:rsid w:val="00CD05AB"/>
    <w:rsid w:val="00CD4828"/>
    <w:rsid w:val="00CD4913"/>
    <w:rsid w:val="00CD4F9B"/>
    <w:rsid w:val="00CD538B"/>
    <w:rsid w:val="00CD5A70"/>
    <w:rsid w:val="00CD5A73"/>
    <w:rsid w:val="00CD6092"/>
    <w:rsid w:val="00CD75E2"/>
    <w:rsid w:val="00CD7D5B"/>
    <w:rsid w:val="00CE0244"/>
    <w:rsid w:val="00CE08FA"/>
    <w:rsid w:val="00CE0C6E"/>
    <w:rsid w:val="00CE1C85"/>
    <w:rsid w:val="00CE3A1E"/>
    <w:rsid w:val="00CE3FEA"/>
    <w:rsid w:val="00CE4675"/>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360"/>
    <w:rsid w:val="00D02575"/>
    <w:rsid w:val="00D02880"/>
    <w:rsid w:val="00D02B1D"/>
    <w:rsid w:val="00D03261"/>
    <w:rsid w:val="00D04498"/>
    <w:rsid w:val="00D05618"/>
    <w:rsid w:val="00D063A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1DC5"/>
    <w:rsid w:val="00D326E0"/>
    <w:rsid w:val="00D32A72"/>
    <w:rsid w:val="00D33192"/>
    <w:rsid w:val="00D331BB"/>
    <w:rsid w:val="00D344A1"/>
    <w:rsid w:val="00D34835"/>
    <w:rsid w:val="00D34C0E"/>
    <w:rsid w:val="00D36E2D"/>
    <w:rsid w:val="00D370D4"/>
    <w:rsid w:val="00D41E16"/>
    <w:rsid w:val="00D420CE"/>
    <w:rsid w:val="00D42197"/>
    <w:rsid w:val="00D4275E"/>
    <w:rsid w:val="00D42AB1"/>
    <w:rsid w:val="00D43689"/>
    <w:rsid w:val="00D43E27"/>
    <w:rsid w:val="00D44831"/>
    <w:rsid w:val="00D455B9"/>
    <w:rsid w:val="00D457BC"/>
    <w:rsid w:val="00D4637B"/>
    <w:rsid w:val="00D46861"/>
    <w:rsid w:val="00D46E8B"/>
    <w:rsid w:val="00D52360"/>
    <w:rsid w:val="00D5281A"/>
    <w:rsid w:val="00D53FD1"/>
    <w:rsid w:val="00D54AF5"/>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1F7"/>
    <w:rsid w:val="00D809BF"/>
    <w:rsid w:val="00D82883"/>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72E5"/>
    <w:rsid w:val="00D97968"/>
    <w:rsid w:val="00DA2070"/>
    <w:rsid w:val="00DA47F2"/>
    <w:rsid w:val="00DA5916"/>
    <w:rsid w:val="00DA5C6F"/>
    <w:rsid w:val="00DA6E93"/>
    <w:rsid w:val="00DA7264"/>
    <w:rsid w:val="00DA7945"/>
    <w:rsid w:val="00DB06D3"/>
    <w:rsid w:val="00DB085B"/>
    <w:rsid w:val="00DB0F98"/>
    <w:rsid w:val="00DB1F3B"/>
    <w:rsid w:val="00DB2646"/>
    <w:rsid w:val="00DB364B"/>
    <w:rsid w:val="00DB40E9"/>
    <w:rsid w:val="00DB4768"/>
    <w:rsid w:val="00DB58E6"/>
    <w:rsid w:val="00DB6BCD"/>
    <w:rsid w:val="00DC0AE4"/>
    <w:rsid w:val="00DC2329"/>
    <w:rsid w:val="00DC3DA3"/>
    <w:rsid w:val="00DC4366"/>
    <w:rsid w:val="00DC6FF4"/>
    <w:rsid w:val="00DD01FF"/>
    <w:rsid w:val="00DD0DF5"/>
    <w:rsid w:val="00DD2493"/>
    <w:rsid w:val="00DD31D4"/>
    <w:rsid w:val="00DD3DAD"/>
    <w:rsid w:val="00DD3DE7"/>
    <w:rsid w:val="00DD4A3C"/>
    <w:rsid w:val="00DE0303"/>
    <w:rsid w:val="00DE332A"/>
    <w:rsid w:val="00DE3898"/>
    <w:rsid w:val="00DE3C86"/>
    <w:rsid w:val="00DE477F"/>
    <w:rsid w:val="00DE4D15"/>
    <w:rsid w:val="00DE6130"/>
    <w:rsid w:val="00DE6295"/>
    <w:rsid w:val="00DF1F2E"/>
    <w:rsid w:val="00DF2EE4"/>
    <w:rsid w:val="00DF3272"/>
    <w:rsid w:val="00DF3EFF"/>
    <w:rsid w:val="00DF42FC"/>
    <w:rsid w:val="00DF4471"/>
    <w:rsid w:val="00DF4DD3"/>
    <w:rsid w:val="00DF5549"/>
    <w:rsid w:val="00DF563E"/>
    <w:rsid w:val="00DF5A3F"/>
    <w:rsid w:val="00DF675B"/>
    <w:rsid w:val="00E02A98"/>
    <w:rsid w:val="00E02AE2"/>
    <w:rsid w:val="00E03701"/>
    <w:rsid w:val="00E040AC"/>
    <w:rsid w:val="00E046AB"/>
    <w:rsid w:val="00E0579F"/>
    <w:rsid w:val="00E05CD4"/>
    <w:rsid w:val="00E06EA9"/>
    <w:rsid w:val="00E078AE"/>
    <w:rsid w:val="00E07C67"/>
    <w:rsid w:val="00E07D61"/>
    <w:rsid w:val="00E1053C"/>
    <w:rsid w:val="00E11D64"/>
    <w:rsid w:val="00E1281B"/>
    <w:rsid w:val="00E1381F"/>
    <w:rsid w:val="00E13C94"/>
    <w:rsid w:val="00E14504"/>
    <w:rsid w:val="00E1461A"/>
    <w:rsid w:val="00E15859"/>
    <w:rsid w:val="00E15A3A"/>
    <w:rsid w:val="00E15B85"/>
    <w:rsid w:val="00E16A15"/>
    <w:rsid w:val="00E1759A"/>
    <w:rsid w:val="00E1767E"/>
    <w:rsid w:val="00E1797B"/>
    <w:rsid w:val="00E17A59"/>
    <w:rsid w:val="00E20901"/>
    <w:rsid w:val="00E224E8"/>
    <w:rsid w:val="00E2359D"/>
    <w:rsid w:val="00E23A74"/>
    <w:rsid w:val="00E24D92"/>
    <w:rsid w:val="00E274D9"/>
    <w:rsid w:val="00E3055A"/>
    <w:rsid w:val="00E31334"/>
    <w:rsid w:val="00E31D7F"/>
    <w:rsid w:val="00E32EFF"/>
    <w:rsid w:val="00E33890"/>
    <w:rsid w:val="00E34619"/>
    <w:rsid w:val="00E3524E"/>
    <w:rsid w:val="00E363AB"/>
    <w:rsid w:val="00E363C1"/>
    <w:rsid w:val="00E37FFA"/>
    <w:rsid w:val="00E418EE"/>
    <w:rsid w:val="00E4231E"/>
    <w:rsid w:val="00E43246"/>
    <w:rsid w:val="00E43661"/>
    <w:rsid w:val="00E43F13"/>
    <w:rsid w:val="00E44BA6"/>
    <w:rsid w:val="00E44DAF"/>
    <w:rsid w:val="00E450AD"/>
    <w:rsid w:val="00E45618"/>
    <w:rsid w:val="00E4584C"/>
    <w:rsid w:val="00E4626C"/>
    <w:rsid w:val="00E50BE8"/>
    <w:rsid w:val="00E5105E"/>
    <w:rsid w:val="00E520DB"/>
    <w:rsid w:val="00E52365"/>
    <w:rsid w:val="00E5272A"/>
    <w:rsid w:val="00E5302C"/>
    <w:rsid w:val="00E539DA"/>
    <w:rsid w:val="00E53ED3"/>
    <w:rsid w:val="00E54923"/>
    <w:rsid w:val="00E54A1C"/>
    <w:rsid w:val="00E54DBE"/>
    <w:rsid w:val="00E54DED"/>
    <w:rsid w:val="00E558DA"/>
    <w:rsid w:val="00E56B6C"/>
    <w:rsid w:val="00E571AB"/>
    <w:rsid w:val="00E603F0"/>
    <w:rsid w:val="00E617DB"/>
    <w:rsid w:val="00E61D68"/>
    <w:rsid w:val="00E621F3"/>
    <w:rsid w:val="00E624DF"/>
    <w:rsid w:val="00E627B7"/>
    <w:rsid w:val="00E645F5"/>
    <w:rsid w:val="00E648BC"/>
    <w:rsid w:val="00E65088"/>
    <w:rsid w:val="00E658B3"/>
    <w:rsid w:val="00E70398"/>
    <w:rsid w:val="00E7179C"/>
    <w:rsid w:val="00E72B04"/>
    <w:rsid w:val="00E73211"/>
    <w:rsid w:val="00E733DE"/>
    <w:rsid w:val="00E73813"/>
    <w:rsid w:val="00E744A2"/>
    <w:rsid w:val="00E7500F"/>
    <w:rsid w:val="00E76568"/>
    <w:rsid w:val="00E76C8C"/>
    <w:rsid w:val="00E7760E"/>
    <w:rsid w:val="00E7767A"/>
    <w:rsid w:val="00E805A6"/>
    <w:rsid w:val="00E8060E"/>
    <w:rsid w:val="00E80E66"/>
    <w:rsid w:val="00E81553"/>
    <w:rsid w:val="00E8179D"/>
    <w:rsid w:val="00E81D40"/>
    <w:rsid w:val="00E82480"/>
    <w:rsid w:val="00E82599"/>
    <w:rsid w:val="00E828B1"/>
    <w:rsid w:val="00E834B6"/>
    <w:rsid w:val="00E8381F"/>
    <w:rsid w:val="00E84B15"/>
    <w:rsid w:val="00E853EB"/>
    <w:rsid w:val="00E85F11"/>
    <w:rsid w:val="00E86181"/>
    <w:rsid w:val="00E872C8"/>
    <w:rsid w:val="00E87884"/>
    <w:rsid w:val="00E87C4E"/>
    <w:rsid w:val="00E9068B"/>
    <w:rsid w:val="00E9191D"/>
    <w:rsid w:val="00E91FD7"/>
    <w:rsid w:val="00E9226D"/>
    <w:rsid w:val="00E92825"/>
    <w:rsid w:val="00E92FAF"/>
    <w:rsid w:val="00E953FC"/>
    <w:rsid w:val="00E95E2D"/>
    <w:rsid w:val="00E97898"/>
    <w:rsid w:val="00EA1E56"/>
    <w:rsid w:val="00EA2C75"/>
    <w:rsid w:val="00EA30DB"/>
    <w:rsid w:val="00EA5170"/>
    <w:rsid w:val="00EA540B"/>
    <w:rsid w:val="00EA6842"/>
    <w:rsid w:val="00EA6CD5"/>
    <w:rsid w:val="00EA6D2B"/>
    <w:rsid w:val="00EA711B"/>
    <w:rsid w:val="00EA7DEB"/>
    <w:rsid w:val="00EB1978"/>
    <w:rsid w:val="00EB2546"/>
    <w:rsid w:val="00EB25AF"/>
    <w:rsid w:val="00EB448C"/>
    <w:rsid w:val="00EB46AD"/>
    <w:rsid w:val="00EB4A82"/>
    <w:rsid w:val="00EB5333"/>
    <w:rsid w:val="00EB5867"/>
    <w:rsid w:val="00EB6442"/>
    <w:rsid w:val="00EB6A64"/>
    <w:rsid w:val="00EB7B0F"/>
    <w:rsid w:val="00EB7C14"/>
    <w:rsid w:val="00EC0434"/>
    <w:rsid w:val="00EC1524"/>
    <w:rsid w:val="00EC194B"/>
    <w:rsid w:val="00EC2985"/>
    <w:rsid w:val="00EC30CB"/>
    <w:rsid w:val="00EC3D68"/>
    <w:rsid w:val="00EC52FD"/>
    <w:rsid w:val="00EC5355"/>
    <w:rsid w:val="00ED0BBC"/>
    <w:rsid w:val="00ED18E0"/>
    <w:rsid w:val="00ED239F"/>
    <w:rsid w:val="00ED2B29"/>
    <w:rsid w:val="00ED5674"/>
    <w:rsid w:val="00EE0056"/>
    <w:rsid w:val="00EE1605"/>
    <w:rsid w:val="00EE1E14"/>
    <w:rsid w:val="00EE3100"/>
    <w:rsid w:val="00EE348F"/>
    <w:rsid w:val="00EE3B2E"/>
    <w:rsid w:val="00EE3C5F"/>
    <w:rsid w:val="00EE411A"/>
    <w:rsid w:val="00EE51AF"/>
    <w:rsid w:val="00EE5A92"/>
    <w:rsid w:val="00EE62C7"/>
    <w:rsid w:val="00EE690F"/>
    <w:rsid w:val="00EE715E"/>
    <w:rsid w:val="00EE7709"/>
    <w:rsid w:val="00EF2482"/>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17E3C"/>
    <w:rsid w:val="00F20F5A"/>
    <w:rsid w:val="00F21056"/>
    <w:rsid w:val="00F2139E"/>
    <w:rsid w:val="00F2182A"/>
    <w:rsid w:val="00F2262A"/>
    <w:rsid w:val="00F23471"/>
    <w:rsid w:val="00F243CA"/>
    <w:rsid w:val="00F24669"/>
    <w:rsid w:val="00F26B76"/>
    <w:rsid w:val="00F30062"/>
    <w:rsid w:val="00F30BE9"/>
    <w:rsid w:val="00F30DC6"/>
    <w:rsid w:val="00F3123B"/>
    <w:rsid w:val="00F3191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686"/>
    <w:rsid w:val="00F50A1A"/>
    <w:rsid w:val="00F52195"/>
    <w:rsid w:val="00F526A9"/>
    <w:rsid w:val="00F52BF0"/>
    <w:rsid w:val="00F531E6"/>
    <w:rsid w:val="00F5339E"/>
    <w:rsid w:val="00F53A93"/>
    <w:rsid w:val="00F542F5"/>
    <w:rsid w:val="00F54DE9"/>
    <w:rsid w:val="00F5603E"/>
    <w:rsid w:val="00F5606A"/>
    <w:rsid w:val="00F56E08"/>
    <w:rsid w:val="00F5788E"/>
    <w:rsid w:val="00F57CEF"/>
    <w:rsid w:val="00F60266"/>
    <w:rsid w:val="00F603F1"/>
    <w:rsid w:val="00F624D3"/>
    <w:rsid w:val="00F63229"/>
    <w:rsid w:val="00F64AEE"/>
    <w:rsid w:val="00F65F41"/>
    <w:rsid w:val="00F67DB3"/>
    <w:rsid w:val="00F70645"/>
    <w:rsid w:val="00F70DF3"/>
    <w:rsid w:val="00F71736"/>
    <w:rsid w:val="00F721BF"/>
    <w:rsid w:val="00F72F36"/>
    <w:rsid w:val="00F734D8"/>
    <w:rsid w:val="00F73CFE"/>
    <w:rsid w:val="00F748CF"/>
    <w:rsid w:val="00F75D05"/>
    <w:rsid w:val="00F767D9"/>
    <w:rsid w:val="00F76CA8"/>
    <w:rsid w:val="00F76CD7"/>
    <w:rsid w:val="00F77121"/>
    <w:rsid w:val="00F80538"/>
    <w:rsid w:val="00F80761"/>
    <w:rsid w:val="00F80D3D"/>
    <w:rsid w:val="00F81389"/>
    <w:rsid w:val="00F835B3"/>
    <w:rsid w:val="00F84B4A"/>
    <w:rsid w:val="00F857AA"/>
    <w:rsid w:val="00F85AAA"/>
    <w:rsid w:val="00F8651B"/>
    <w:rsid w:val="00F86A7D"/>
    <w:rsid w:val="00F92FF5"/>
    <w:rsid w:val="00F9303A"/>
    <w:rsid w:val="00F93235"/>
    <w:rsid w:val="00F94621"/>
    <w:rsid w:val="00F94B25"/>
    <w:rsid w:val="00F94E5F"/>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694"/>
    <w:rsid w:val="00FB2CD2"/>
    <w:rsid w:val="00FB3032"/>
    <w:rsid w:val="00FB3C68"/>
    <w:rsid w:val="00FB4810"/>
    <w:rsid w:val="00FB51B2"/>
    <w:rsid w:val="00FC1F37"/>
    <w:rsid w:val="00FC2EC7"/>
    <w:rsid w:val="00FC3CFE"/>
    <w:rsid w:val="00FC3DD6"/>
    <w:rsid w:val="00FC49D6"/>
    <w:rsid w:val="00FC4D05"/>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AEF"/>
    <w:rsid w:val="00FE3B6E"/>
    <w:rsid w:val="00FE4147"/>
    <w:rsid w:val="00FE5041"/>
    <w:rsid w:val="00FE5688"/>
    <w:rsid w:val="00FE5963"/>
    <w:rsid w:val="00FE6344"/>
    <w:rsid w:val="00FE67E6"/>
    <w:rsid w:val="00FE6F7B"/>
    <w:rsid w:val="00FE7A97"/>
    <w:rsid w:val="00FE7B6F"/>
    <w:rsid w:val="00FF011A"/>
    <w:rsid w:val="00FF0CB1"/>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spacing w:after="180"/>
      <w:textAlignment w:val="baseline"/>
    </w:pPr>
    <w:rPr>
      <w:color w:val="000000"/>
      <w:lang w:val="en-GB" w:eastAsia="ja-JP"/>
    </w:rPr>
  </w:style>
  <w:style w:type="paragraph" w:styleId="berschrift1">
    <w:name w:val="heading 1"/>
    <w:next w:val="Standard"/>
    <w:link w:val="berschrift1Zchn"/>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rPr>
      <w:b w:val="0"/>
      <w:sz w:val="20"/>
    </w:rPr>
  </w:style>
  <w:style w:type="paragraph" w:styleId="berschrift7">
    <w:name w:val="heading 7"/>
    <w:basedOn w:val="H6"/>
    <w:next w:val="Standard"/>
    <w:qFormat/>
    <w:pPr>
      <w:outlineLvl w:val="6"/>
    </w:pPr>
    <w:rPr>
      <w:b w:val="0"/>
      <w:sz w:val="20"/>
    </w:r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735EE8"/>
    <w:rPr>
      <w:rFonts w:ascii="Arial" w:hAnsi="Arial"/>
      <w:sz w:val="36"/>
      <w:lang w:val="en-GB" w:eastAsia="ja-JP" w:bidi="ar-SA"/>
    </w:rPr>
  </w:style>
  <w:style w:type="character" w:customStyle="1" w:styleId="berschrift2Zchn">
    <w:name w:val="Überschrift 2 Zchn"/>
    <w:link w:val="berschrift2"/>
    <w:rsid w:val="00EA7DEB"/>
    <w:rPr>
      <w:rFonts w:ascii="Arial" w:hAnsi="Arial"/>
      <w:sz w:val="32"/>
      <w:lang w:val="en-GB" w:eastAsia="ja-JP"/>
    </w:rPr>
  </w:style>
  <w:style w:type="character" w:customStyle="1" w:styleId="berschrift3Zchn">
    <w:name w:val="Überschrift 3 Zchn"/>
    <w:link w:val="berschrift3"/>
    <w:rsid w:val="00CD4913"/>
    <w:rPr>
      <w:rFonts w:ascii="Arial" w:hAnsi="Arial"/>
      <w:sz w:val="28"/>
      <w:lang w:val="en-GB" w:eastAsia="ja-JP"/>
    </w:rPr>
  </w:style>
  <w:style w:type="paragraph" w:customStyle="1" w:styleId="H6">
    <w:name w:val="H6"/>
    <w:basedOn w:val="berschrift5"/>
    <w:next w:val="Standard"/>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Verzeichnis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Verzeichnis2">
    <w:name w:val="toc 2"/>
    <w:basedOn w:val="Verzeichnis1"/>
    <w:semiHidden/>
    <w:pPr>
      <w:keepNext w:val="0"/>
      <w:spacing w:before="0"/>
      <w:ind w:left="851" w:hanging="851"/>
    </w:pPr>
    <w:rPr>
      <w:sz w:val="20"/>
    </w:rPr>
  </w:style>
  <w:style w:type="paragraph" w:styleId="Verzeichnis3">
    <w:name w:val="toc 3"/>
    <w:basedOn w:val="Verzeichnis2"/>
    <w:semiHidden/>
    <w:pPr>
      <w:ind w:left="1134" w:hanging="1134"/>
    </w:pPr>
  </w:style>
  <w:style w:type="paragraph" w:styleId="Verzeichnis4">
    <w:name w:val="toc 4"/>
    <w:basedOn w:val="Verzeichnis3"/>
    <w:semiHidden/>
    <w:pPr>
      <w:ind w:left="1418" w:hanging="1418"/>
    </w:pPr>
  </w:style>
  <w:style w:type="paragraph" w:styleId="Verzeichnis5">
    <w:name w:val="toc 5"/>
    <w:basedOn w:val="Verzeichnis4"/>
    <w:semiHidden/>
    <w:pPr>
      <w:ind w:left="1701" w:hanging="1701"/>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Verzeichnis8">
    <w:name w:val="toc 8"/>
    <w:basedOn w:val="Verzeichnis1"/>
    <w:semiHidden/>
    <w:pPr>
      <w:spacing w:before="180"/>
      <w:ind w:left="2693" w:hanging="2693"/>
    </w:pPr>
    <w:rPr>
      <w:b/>
    </w:rPr>
  </w:style>
  <w:style w:type="paragraph" w:styleId="Verzeichnis9">
    <w:name w:val="toc 9"/>
    <w:basedOn w:val="Verzeichnis8"/>
    <w:semiHidden/>
    <w:pPr>
      <w:ind w:left="1418" w:hanging="1418"/>
    </w:pPr>
  </w:style>
  <w:style w:type="paragraph" w:customStyle="1" w:styleId="TT">
    <w:name w:val="TT"/>
    <w:basedOn w:val="berschrift1"/>
    <w:next w:val="Standard"/>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Standard"/>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Standard"/>
    <w:pPr>
      <w:keepNext/>
      <w:keepLines/>
    </w:pPr>
    <w:rPr>
      <w:lang w:eastAsia="en-US"/>
    </w:rPr>
  </w:style>
  <w:style w:type="paragraph" w:customStyle="1" w:styleId="NO">
    <w:name w:val="NO"/>
    <w:basedOn w:val="Standard"/>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Standard"/>
    <w:pPr>
      <w:jc w:val="right"/>
    </w:pPr>
    <w:rPr>
      <w:b/>
      <w:lang w:eastAsia="en-US"/>
    </w:rPr>
  </w:style>
  <w:style w:type="paragraph" w:customStyle="1" w:styleId="HE">
    <w:name w:val="HE"/>
    <w:basedOn w:val="Standard"/>
    <w:rPr>
      <w:b/>
      <w:lang w:eastAsia="en-US"/>
    </w:rPr>
  </w:style>
  <w:style w:type="paragraph" w:customStyle="1" w:styleId="EX">
    <w:name w:val="EX"/>
    <w:basedOn w:val="Standard"/>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Standard"/>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Standard"/>
    <w:link w:val="B2Char"/>
    <w:pPr>
      <w:ind w:left="851" w:hanging="284"/>
    </w:pPr>
  </w:style>
  <w:style w:type="paragraph" w:customStyle="1" w:styleId="B1">
    <w:name w:val="B1"/>
    <w:basedOn w:val="Standard"/>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Standard"/>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uzeile">
    <w:name w:val="footer"/>
    <w:basedOn w:val="Standard"/>
    <w:pPr>
      <w:tabs>
        <w:tab w:val="center" w:pos="4153"/>
        <w:tab w:val="right" w:pos="8306"/>
      </w:tabs>
    </w:pPr>
  </w:style>
  <w:style w:type="paragraph" w:styleId="Kopfzeile">
    <w:name w:val="header"/>
    <w:basedOn w:val="Standard"/>
    <w:link w:val="KopfzeileZchn"/>
    <w:pPr>
      <w:tabs>
        <w:tab w:val="center" w:pos="4153"/>
        <w:tab w:val="right" w:pos="8306"/>
      </w:tabs>
    </w:pPr>
  </w:style>
  <w:style w:type="character" w:customStyle="1" w:styleId="KopfzeileZchn">
    <w:name w:val="Kopfzeile Zchn"/>
    <w:link w:val="Kopfzeile"/>
    <w:rPr>
      <w:color w:val="000000"/>
      <w:lang w:val="en-GB" w:eastAsia="ja-JP" w:bidi="ar-SA"/>
    </w:rPr>
  </w:style>
  <w:style w:type="character" w:styleId="Hyperlink">
    <w:name w:val="Hyperlink"/>
    <w:rsid w:val="00052D17"/>
    <w:rPr>
      <w:color w:val="0000FF"/>
      <w:u w:val="single"/>
    </w:rPr>
  </w:style>
  <w:style w:type="character" w:styleId="BesuchterLink">
    <w:name w:val="FollowedHyperlink"/>
    <w:rsid w:val="00202C66"/>
    <w:rPr>
      <w:color w:val="800080"/>
      <w:u w:val="single"/>
    </w:rPr>
  </w:style>
  <w:style w:type="paragraph" w:styleId="Sprechblasentext">
    <w:name w:val="Balloon Text"/>
    <w:basedOn w:val="Standard"/>
    <w:link w:val="SprechblasentextZchn"/>
    <w:rsid w:val="00BB60A1"/>
    <w:pPr>
      <w:spacing w:after="0"/>
    </w:pPr>
    <w:rPr>
      <w:rFonts w:ascii="Tahoma" w:hAnsi="Tahoma"/>
      <w:sz w:val="16"/>
      <w:szCs w:val="16"/>
    </w:rPr>
  </w:style>
  <w:style w:type="character" w:customStyle="1" w:styleId="SprechblasentextZchn">
    <w:name w:val="Sprechblasentext Zchn"/>
    <w:link w:val="Sprechblasentext"/>
    <w:rsid w:val="00BB60A1"/>
    <w:rPr>
      <w:rFonts w:ascii="Tahoma" w:hAnsi="Tahoma" w:cs="Tahoma"/>
      <w:color w:val="000000"/>
      <w:sz w:val="16"/>
      <w:szCs w:val="16"/>
      <w:lang w:val="en-GB" w:eastAsia="ja-JP"/>
    </w:rPr>
  </w:style>
  <w:style w:type="table" w:styleId="Tabellenraster">
    <w:name w:val="Table Grid"/>
    <w:basedOn w:val="NormaleTabelle"/>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rsid w:val="00C505BB"/>
    <w:rPr>
      <w:sz w:val="16"/>
      <w:szCs w:val="16"/>
    </w:rPr>
  </w:style>
  <w:style w:type="paragraph" w:styleId="Kommentartext">
    <w:name w:val="annotation text"/>
    <w:basedOn w:val="Standard"/>
    <w:link w:val="KommentartextZchn"/>
    <w:rsid w:val="00C505BB"/>
  </w:style>
  <w:style w:type="character" w:customStyle="1" w:styleId="KommentartextZchn">
    <w:name w:val="Kommentartext Zchn"/>
    <w:link w:val="Kommentartext"/>
    <w:rsid w:val="00C505BB"/>
    <w:rPr>
      <w:color w:val="000000"/>
      <w:lang w:val="en-GB" w:eastAsia="ja-JP"/>
    </w:rPr>
  </w:style>
  <w:style w:type="paragraph" w:styleId="Kommentarthema">
    <w:name w:val="annotation subject"/>
    <w:basedOn w:val="Kommentartext"/>
    <w:next w:val="Kommentartext"/>
    <w:link w:val="KommentarthemaZchn"/>
    <w:rsid w:val="00C505BB"/>
    <w:rPr>
      <w:b/>
      <w:bCs/>
    </w:rPr>
  </w:style>
  <w:style w:type="character" w:customStyle="1" w:styleId="KommentarthemaZchn">
    <w:name w:val="Kommentarthema Zchn"/>
    <w:link w:val="Kommentarthema"/>
    <w:rsid w:val="00C505BB"/>
    <w:rPr>
      <w:b/>
      <w:bCs/>
      <w:color w:val="000000"/>
      <w:lang w:val="en-GB" w:eastAsia="ja-JP"/>
    </w:rPr>
  </w:style>
  <w:style w:type="character" w:styleId="Hervorhebung">
    <w:name w:val="Emphasis"/>
    <w:qFormat/>
    <w:rsid w:val="007E5548"/>
    <w:rPr>
      <w:i/>
      <w:iCs/>
    </w:rPr>
  </w:style>
  <w:style w:type="paragraph" w:styleId="Funotentext">
    <w:name w:val="footnote text"/>
    <w:basedOn w:val="Standard"/>
    <w:link w:val="FunotentextZchn"/>
    <w:rsid w:val="00B349A8"/>
  </w:style>
  <w:style w:type="character" w:customStyle="1" w:styleId="FunotentextZchn">
    <w:name w:val="Fußnotentext Zchn"/>
    <w:link w:val="Funotentext"/>
    <w:rsid w:val="00B349A8"/>
    <w:rPr>
      <w:color w:val="000000"/>
      <w:lang w:val="en-GB" w:eastAsia="ja-JP"/>
    </w:rPr>
  </w:style>
  <w:style w:type="paragraph" w:styleId="Listenabsatz">
    <w:name w:val="List Paragraph"/>
    <w:basedOn w:val="Standard"/>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berarbeitung">
    <w:name w:val="Revision"/>
    <w:hidden/>
    <w:uiPriority w:val="99"/>
    <w:semiHidden/>
    <w:rsid w:val="00943096"/>
    <w:rPr>
      <w:color w:val="000000"/>
      <w:lang w:val="en-GB" w:eastAsia="ja-JP"/>
    </w:rPr>
  </w:style>
  <w:style w:type="paragraph" w:customStyle="1" w:styleId="NOn">
    <w:name w:val="NOn"/>
    <w:basedOn w:val="B1"/>
    <w:rsid w:val="00943096"/>
  </w:style>
  <w:style w:type="character" w:styleId="Buchtitel">
    <w:name w:val="Book Title"/>
    <w:uiPriority w:val="33"/>
    <w:qFormat/>
    <w:rsid w:val="00C15FFF"/>
    <w:rPr>
      <w:b/>
      <w:bCs/>
      <w:smallCaps/>
      <w:spacing w:val="5"/>
    </w:rPr>
  </w:style>
  <w:style w:type="paragraph" w:styleId="Textkrper">
    <w:name w:val="Body Text"/>
    <w:basedOn w:val="Standard"/>
    <w:link w:val="TextkrperZchn"/>
    <w:rsid w:val="00C15FFF"/>
    <w:pPr>
      <w:spacing w:after="120"/>
    </w:pPr>
  </w:style>
  <w:style w:type="character" w:customStyle="1" w:styleId="TextkrperZchn">
    <w:name w:val="Textkörper Zchn"/>
    <w:link w:val="Textkrper"/>
    <w:rsid w:val="00C15FFF"/>
    <w:rPr>
      <w:color w:val="000000"/>
      <w:lang w:val="en-GB" w:eastAsia="ja-JP"/>
    </w:rPr>
  </w:style>
  <w:style w:type="character" w:styleId="Fett">
    <w:name w:val="Strong"/>
    <w:qFormat/>
    <w:rsid w:val="00BC29B4"/>
    <w:rPr>
      <w:b/>
      <w:bCs/>
    </w:rPr>
  </w:style>
  <w:style w:type="paragraph" w:styleId="NurText">
    <w:name w:val="Plain Text"/>
    <w:basedOn w:val="Standard"/>
    <w:link w:val="NurTextZchn"/>
    <w:rsid w:val="00C96C41"/>
    <w:pPr>
      <w:overflowPunct/>
      <w:autoSpaceDE/>
      <w:autoSpaceDN/>
      <w:adjustRightInd/>
      <w:textAlignment w:val="auto"/>
    </w:pPr>
    <w:rPr>
      <w:rFonts w:ascii="Courier New" w:hAnsi="Courier New"/>
      <w:color w:val="auto"/>
      <w:lang w:val="nb-NO" w:eastAsia="x-none"/>
    </w:rPr>
  </w:style>
  <w:style w:type="character" w:customStyle="1" w:styleId="NurTextZchn">
    <w:name w:val="Nur Text Zchn"/>
    <w:link w:val="NurText"/>
    <w:rsid w:val="00C96C41"/>
    <w:rPr>
      <w:rFonts w:ascii="Courier New" w:hAnsi="Courier New"/>
      <w:lang w:val="nb-NO"/>
    </w:rPr>
  </w:style>
  <w:style w:type="character" w:styleId="NichtaufgelsteErwhnung">
    <w:name w:val="Unresolved Mention"/>
    <w:uiPriority w:val="99"/>
    <w:semiHidden/>
    <w:unhideWhenUsed/>
    <w:rsid w:val="004C0033"/>
    <w:rPr>
      <w:color w:val="808080"/>
      <w:shd w:val="clear" w:color="auto" w:fill="E6E6E6"/>
    </w:rPr>
  </w:style>
  <w:style w:type="paragraph" w:styleId="Beschriftung">
    <w:name w:val="caption"/>
    <w:basedOn w:val="Standard"/>
    <w:next w:val="Standard"/>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StandardWeb">
    <w:name w:val="Normal (Web)"/>
    <w:basedOn w:val="Standard"/>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Standard"/>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berschrift4Zchn">
    <w:name w:val="Überschrift 4 Zchn"/>
    <w:link w:val="berschrift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 w:type="paragraph" w:customStyle="1" w:styleId="N1">
    <w:name w:val="N1"/>
    <w:basedOn w:val="Standard"/>
    <w:rsid w:val="008310CC"/>
    <w:rPr>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8040864">
      <w:bodyDiv w:val="1"/>
      <w:marLeft w:val="0"/>
      <w:marRight w:val="0"/>
      <w:marTop w:val="0"/>
      <w:marBottom w:val="0"/>
      <w:divBdr>
        <w:top w:val="none" w:sz="0" w:space="0" w:color="auto"/>
        <w:left w:val="none" w:sz="0" w:space="0" w:color="auto"/>
        <w:bottom w:val="none" w:sz="0" w:space="0" w:color="auto"/>
        <w:right w:val="none" w:sz="0" w:space="0" w:color="auto"/>
      </w:divBdr>
    </w:div>
    <w:div w:id="19177187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54907784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0888308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695774">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21925482">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ntTable" Target="fontTable.xml"/><Relationship Id="rId10" Type="http://schemas.microsoft.com/office/2011/relationships/commentsExtended" Target="commentsExtended.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image" Target="media/image3.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3071</Words>
  <Characters>19353</Characters>
  <Application>Microsoft Office Word</Application>
  <DocSecurity>0</DocSecurity>
  <Lines>161</Lines>
  <Paragraphs>44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Gludovacz, Dieter</cp:lastModifiedBy>
  <cp:revision>2</cp:revision>
  <cp:lastPrinted>2014-09-10T09:04:00Z</cp:lastPrinted>
  <dcterms:created xsi:type="dcterms:W3CDTF">2022-10-11T21:39:00Z</dcterms:created>
  <dcterms:modified xsi:type="dcterms:W3CDTF">2022-10-11T21:39:00Z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2022-10-06T16:13:47Z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9669b748-3be0-4f93-9c70-516a70e4589b</vt:lpwstr>
  </property>
  <property fmtid="{D5CDD505-2E9C-101B-9397-08002B2CF9AE}" pid="8" name="MSIP_Label_55339bf0-f345-473a-9ec8-6ca7c8197055_ContentBits">
    <vt:lpwstr>0</vt:lpwstr>
  </property>
</Properties>
</file>